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71143" w:rsidP="002F6A28">
      <w:pPr>
        <w:pStyle w:val="Titre"/>
        <w:rPr>
          <w:caps w:val="0"/>
          <w:kern w:val="0"/>
        </w:rPr>
      </w:pPr>
      <w:r w:rsidRPr="002F6A28">
        <w:rPr>
          <w:caps w:val="0"/>
          <w:kern w:val="0"/>
        </w:rPr>
        <w:t>NOTIFICATION</w:t>
      </w:r>
    </w:p>
    <w:p w:rsidR="009239F7" w:rsidRPr="002F6A28" w:rsidRDefault="00571143"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A20C7" w:rsidTr="0069259F">
        <w:tc>
          <w:tcPr>
            <w:tcW w:w="713" w:type="dxa"/>
            <w:tcBorders>
              <w:bottom w:val="single" w:sz="6" w:space="0" w:color="auto"/>
            </w:tcBorders>
            <w:shd w:val="clear" w:color="auto" w:fill="auto"/>
          </w:tcPr>
          <w:p w:rsidR="00F85C99" w:rsidRPr="002F6A28" w:rsidRDefault="0057114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7114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Thailand</w:t>
            </w:r>
            <w:bookmarkEnd w:id="1"/>
            <w:r w:rsidRPr="002F6A28">
              <w:t xml:space="preserve"> </w:t>
            </w:r>
          </w:p>
          <w:p w:rsidR="00F85C99" w:rsidRPr="002F6A28" w:rsidRDefault="0057114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A20C7" w:rsidTr="0069259F">
        <w:tc>
          <w:tcPr>
            <w:tcW w:w="713" w:type="dxa"/>
            <w:tcBorders>
              <w:top w:val="single" w:sz="6" w:space="0" w:color="auto"/>
              <w:bottom w:val="single" w:sz="6" w:space="0" w:color="auto"/>
            </w:tcBorders>
            <w:shd w:val="clear" w:color="auto" w:fill="auto"/>
          </w:tcPr>
          <w:p w:rsidR="00F85C99" w:rsidRPr="002F6A28" w:rsidRDefault="0057114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7114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Thai Industrial Standards Institute (TISI), Ministry of Industry</w:t>
            </w:r>
            <w:bookmarkEnd w:id="5"/>
          </w:p>
          <w:p w:rsidR="00F85C99" w:rsidRPr="002F6A28" w:rsidRDefault="0057114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BA20C7" w:rsidRPr="002F6A28" w:rsidRDefault="00571143" w:rsidP="00AA646C">
            <w:r w:rsidRPr="002F6A28">
              <w:t xml:space="preserve">WTO/TBT Enquiry Point and Notification Authority, </w:t>
            </w:r>
          </w:p>
          <w:p w:rsidR="00BA20C7" w:rsidRPr="002F6A28" w:rsidRDefault="00571143" w:rsidP="00AA646C">
            <w:r w:rsidRPr="002F6A28">
              <w:t xml:space="preserve">Thai Industrial Standards Institute (TISI), Ministry of Industry </w:t>
            </w:r>
          </w:p>
          <w:p w:rsidR="00BA20C7" w:rsidRPr="002F6A28" w:rsidRDefault="00571143" w:rsidP="00AA646C">
            <w:r w:rsidRPr="002F6A28">
              <w:t xml:space="preserve">Tel.: (662) 202 3504, 202 3523 </w:t>
            </w:r>
          </w:p>
          <w:p w:rsidR="00BA20C7" w:rsidRPr="002F6A28" w:rsidRDefault="00571143" w:rsidP="00AA646C">
            <w:r w:rsidRPr="002F6A28">
              <w:t xml:space="preserve">Fax: (662) 202 3511, 354 3041 </w:t>
            </w:r>
          </w:p>
          <w:p w:rsidR="00BA20C7" w:rsidRPr="002F6A28" w:rsidRDefault="00571143" w:rsidP="00AA646C">
            <w:r w:rsidRPr="002F6A28">
              <w:t xml:space="preserve">E-mail: </w:t>
            </w:r>
            <w:hyperlink r:id="rId7" w:history="1">
              <w:r w:rsidRPr="00006F30">
                <w:rPr>
                  <w:rStyle w:val="Lienhypertexte"/>
                </w:rPr>
                <w:t>thaitbt@tisi.mail.go.th</w:t>
              </w:r>
            </w:hyperlink>
            <w:r>
              <w:t xml:space="preserve"> </w:t>
            </w:r>
          </w:p>
          <w:p w:rsidR="00BA20C7" w:rsidRPr="002F6A28" w:rsidRDefault="00571143" w:rsidP="00AA646C">
            <w:pPr>
              <w:spacing w:after="120"/>
            </w:pPr>
            <w:r w:rsidRPr="002F6A28">
              <w:t xml:space="preserve">Website: </w:t>
            </w:r>
            <w:hyperlink r:id="rId8" w:history="1">
              <w:r w:rsidRPr="002F6A28">
                <w:rPr>
                  <w:color w:val="0000FF"/>
                  <w:u w:val="single"/>
                </w:rPr>
                <w:t>http://www.tisi.go.th</w:t>
              </w:r>
            </w:hyperlink>
            <w:bookmarkEnd w:id="7"/>
          </w:p>
        </w:tc>
      </w:tr>
      <w:tr w:rsidR="00BA20C7" w:rsidTr="0069259F">
        <w:tc>
          <w:tcPr>
            <w:tcW w:w="713" w:type="dxa"/>
            <w:tcBorders>
              <w:top w:val="single" w:sz="6" w:space="0" w:color="auto"/>
              <w:bottom w:val="single" w:sz="6" w:space="0" w:color="auto"/>
            </w:tcBorders>
            <w:shd w:val="clear" w:color="auto" w:fill="auto"/>
          </w:tcPr>
          <w:p w:rsidR="00F85C99" w:rsidRPr="002F6A28" w:rsidRDefault="0057114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57114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BA20C7" w:rsidTr="0069259F">
        <w:tc>
          <w:tcPr>
            <w:tcW w:w="713" w:type="dxa"/>
            <w:tcBorders>
              <w:top w:val="single" w:sz="6" w:space="0" w:color="auto"/>
              <w:bottom w:val="single" w:sz="6" w:space="0" w:color="auto"/>
            </w:tcBorders>
            <w:shd w:val="clear" w:color="auto" w:fill="auto"/>
          </w:tcPr>
          <w:p w:rsidR="00F85C99" w:rsidRPr="002F6A28" w:rsidRDefault="0057114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71143"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Household or laundry-type washing machines, including machines which both wash and dry (HS</w:t>
            </w:r>
            <w:r w:rsidR="006019A3">
              <w:rPr>
                <w:bCs/>
              </w:rPr>
              <w:t> </w:t>
            </w:r>
            <w:r w:rsidRPr="002F6A28">
              <w:rPr>
                <w:bCs/>
              </w:rPr>
              <w:t>8450); Laundry appliances (ICS 97.060)</w:t>
            </w:r>
            <w:bookmarkEnd w:id="19"/>
          </w:p>
        </w:tc>
      </w:tr>
      <w:tr w:rsidR="00BA20C7" w:rsidTr="0069259F">
        <w:tc>
          <w:tcPr>
            <w:tcW w:w="713" w:type="dxa"/>
            <w:tcBorders>
              <w:top w:val="single" w:sz="6" w:space="0" w:color="auto"/>
              <w:bottom w:val="single" w:sz="6" w:space="0" w:color="auto"/>
            </w:tcBorders>
            <w:shd w:val="clear" w:color="auto" w:fill="auto"/>
          </w:tcPr>
          <w:p w:rsidR="00F85C99" w:rsidRPr="002F6A28" w:rsidRDefault="0057114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71143"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Draft Thai Industrial Standard for Clothes Washing Machines for Household Use – Energy Efficiency Requirements (TIS1462 – 25XX(20XX)) (5 page(s), in Thai)</w:t>
            </w:r>
            <w:bookmarkStart w:id="22" w:name="sps5c"/>
            <w:bookmarkStart w:id="23" w:name="sps5b"/>
            <w:bookmarkEnd w:id="21"/>
            <w:bookmarkEnd w:id="22"/>
            <w:bookmarkEnd w:id="23"/>
          </w:p>
        </w:tc>
      </w:tr>
      <w:tr w:rsidR="00BA20C7" w:rsidTr="0069259F">
        <w:tc>
          <w:tcPr>
            <w:tcW w:w="713" w:type="dxa"/>
            <w:tcBorders>
              <w:top w:val="single" w:sz="6" w:space="0" w:color="auto"/>
              <w:bottom w:val="single" w:sz="6" w:space="0" w:color="auto"/>
            </w:tcBorders>
            <w:shd w:val="clear" w:color="auto" w:fill="auto"/>
          </w:tcPr>
          <w:p w:rsidR="00F85C99" w:rsidRPr="002F6A28" w:rsidRDefault="0057114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71143"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bookmarkStart w:id="25" w:name="sps6a"/>
            <w:r w:rsidRPr="002F6A28">
              <w:t xml:space="preserve">The Thai Industrial Standards Institute (TISI) has proposed to withdraw TIS1462-2548 (2005) Clothes Washing Machines Household Use and replaces it with TIS 1462-25XX(20XX) Clothes Washing Machines for Household Use – Energy Efficiency Requirements as a mandatory standard. </w:t>
            </w:r>
          </w:p>
          <w:p w:rsidR="00BA20C7" w:rsidRPr="002F6A28" w:rsidRDefault="00571143" w:rsidP="002F6A28">
            <w:pPr>
              <w:spacing w:before="120" w:after="120"/>
            </w:pPr>
            <w:r w:rsidRPr="002F6A28">
              <w:t>The standard covers clothes washing machines for household and similar purposes, with rated voltage not exceeding 250 V for single-phase A.C supply, with or without heating devices and for cold and/or hot water supply, having standard washing capacity not exceeding 30 kg. It also deals with appliances for water extraction by centrifugal force and is applicable to appliances for both washing and drying textile.</w:t>
            </w:r>
          </w:p>
          <w:p w:rsidR="00BA20C7" w:rsidRPr="002F6A28" w:rsidRDefault="00571143" w:rsidP="002F6A28">
            <w:pPr>
              <w:spacing w:before="120" w:after="120"/>
            </w:pPr>
            <w:r w:rsidRPr="002F6A28">
              <w:rPr>
                <w:lang w:eastAsia="en-GB"/>
              </w:rPr>
              <w:t>This standard specifies energy efficiency requirements for clothes washing machines including scopes; definitions; types; general and energy efficiency requirements; marking and labelling.</w:t>
            </w:r>
            <w:bookmarkEnd w:id="25"/>
          </w:p>
        </w:tc>
      </w:tr>
      <w:tr w:rsidR="00BA20C7" w:rsidTr="0069259F">
        <w:tc>
          <w:tcPr>
            <w:tcW w:w="713" w:type="dxa"/>
            <w:tcBorders>
              <w:top w:val="single" w:sz="6" w:space="0" w:color="auto"/>
              <w:bottom w:val="single" w:sz="6" w:space="0" w:color="auto"/>
            </w:tcBorders>
            <w:shd w:val="clear" w:color="auto" w:fill="auto"/>
          </w:tcPr>
          <w:p w:rsidR="00F85C99" w:rsidRPr="002F6A28" w:rsidRDefault="0057114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7114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rPr>
                <w:lang w:eastAsia="en-GB"/>
              </w:rPr>
              <w:t>Safety and consumer protection</w:t>
            </w:r>
            <w:r w:rsidRPr="002F6A28">
              <w:t>; Other</w:t>
            </w:r>
            <w:bookmarkEnd w:id="27"/>
          </w:p>
        </w:tc>
      </w:tr>
      <w:tr w:rsidR="00BA20C7" w:rsidTr="0069259F">
        <w:tc>
          <w:tcPr>
            <w:tcW w:w="713" w:type="dxa"/>
            <w:tcBorders>
              <w:top w:val="single" w:sz="6" w:space="0" w:color="auto"/>
              <w:bottom w:val="single" w:sz="6" w:space="0" w:color="auto"/>
            </w:tcBorders>
            <w:shd w:val="clear" w:color="auto" w:fill="auto"/>
          </w:tcPr>
          <w:p w:rsidR="00F85C99" w:rsidRPr="002F6A28" w:rsidRDefault="00571143" w:rsidP="00571143">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571143" w:rsidP="00571143">
            <w:pPr>
              <w:keepNext/>
              <w:spacing w:before="120" w:after="120"/>
            </w:pPr>
            <w:bookmarkStart w:id="28" w:name="X_TBT_Reg_8A"/>
            <w:r w:rsidRPr="002F6A28">
              <w:rPr>
                <w:b/>
              </w:rPr>
              <w:t>Relevant documents</w:t>
            </w:r>
            <w:bookmarkEnd w:id="28"/>
            <w:r w:rsidRPr="002F6A28">
              <w:rPr>
                <w:b/>
              </w:rPr>
              <w:t>:</w:t>
            </w:r>
            <w:r w:rsidR="00EE3A11" w:rsidRPr="002F6A28">
              <w:t xml:space="preserve"> </w:t>
            </w:r>
          </w:p>
          <w:p w:rsidR="00BA20C7" w:rsidRPr="002F6A28" w:rsidRDefault="00571143" w:rsidP="006019A3">
            <w:pPr>
              <w:keepNext/>
              <w:numPr>
                <w:ilvl w:val="0"/>
                <w:numId w:val="16"/>
              </w:numPr>
              <w:spacing w:before="120" w:after="120"/>
              <w:rPr>
                <w:bCs/>
              </w:rPr>
            </w:pPr>
            <w:r w:rsidRPr="002F6A28">
              <w:rPr>
                <w:bCs/>
              </w:rPr>
              <w:t>Commission Directive 95/12/EC of 23 May 1995 implementing Council</w:t>
            </w:r>
          </w:p>
          <w:p w:rsidR="00BA20C7" w:rsidRPr="002F6A28" w:rsidRDefault="00571143" w:rsidP="006019A3">
            <w:pPr>
              <w:keepNext/>
              <w:numPr>
                <w:ilvl w:val="0"/>
                <w:numId w:val="16"/>
              </w:numPr>
              <w:spacing w:before="120" w:after="120"/>
              <w:rPr>
                <w:bCs/>
              </w:rPr>
            </w:pPr>
            <w:r w:rsidRPr="002F6A28">
              <w:rPr>
                <w:bCs/>
              </w:rPr>
              <w:t>Directive 92/75/EEC with regard to energy labelling of household washing machines</w:t>
            </w:r>
          </w:p>
          <w:p w:rsidR="00BA20C7" w:rsidRPr="002F6A28" w:rsidRDefault="00571143" w:rsidP="006019A3">
            <w:pPr>
              <w:keepNext/>
              <w:numPr>
                <w:ilvl w:val="0"/>
                <w:numId w:val="16"/>
              </w:numPr>
              <w:spacing w:before="120" w:after="120"/>
              <w:rPr>
                <w:bCs/>
              </w:rPr>
            </w:pPr>
            <w:r w:rsidRPr="002F6A28">
              <w:rPr>
                <w:bCs/>
              </w:rPr>
              <w:t>TIS2537-2556: Clothes washi</w:t>
            </w:r>
            <w:bookmarkStart w:id="29" w:name="_GoBack"/>
            <w:bookmarkEnd w:id="29"/>
            <w:r w:rsidRPr="002F6A28">
              <w:rPr>
                <w:bCs/>
              </w:rPr>
              <w:t>ng machines for household – performance test methods</w:t>
            </w:r>
          </w:p>
        </w:tc>
      </w:tr>
      <w:tr w:rsidR="00BA20C7" w:rsidTr="00AE6CC8">
        <w:trPr>
          <w:cantSplit/>
        </w:trPr>
        <w:tc>
          <w:tcPr>
            <w:tcW w:w="713" w:type="dxa"/>
            <w:tcBorders>
              <w:top w:val="single" w:sz="6" w:space="0" w:color="auto"/>
              <w:bottom w:val="single" w:sz="6" w:space="0" w:color="auto"/>
            </w:tcBorders>
            <w:shd w:val="clear" w:color="auto" w:fill="auto"/>
          </w:tcPr>
          <w:p w:rsidR="00EE3A11" w:rsidRPr="002F6A28" w:rsidRDefault="0057114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71143"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571143"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BA20C7" w:rsidTr="0069259F">
        <w:tc>
          <w:tcPr>
            <w:tcW w:w="713" w:type="dxa"/>
            <w:tcBorders>
              <w:top w:val="single" w:sz="6" w:space="0" w:color="auto"/>
              <w:bottom w:val="single" w:sz="6" w:space="0" w:color="auto"/>
            </w:tcBorders>
            <w:shd w:val="clear" w:color="auto" w:fill="auto"/>
          </w:tcPr>
          <w:p w:rsidR="00F85C99" w:rsidRPr="002F6A28" w:rsidRDefault="0057114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71143"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60 days from notification</w:t>
            </w:r>
            <w:bookmarkEnd w:id="37"/>
          </w:p>
        </w:tc>
      </w:tr>
      <w:tr w:rsidR="00BA20C7" w:rsidTr="0069259F">
        <w:tc>
          <w:tcPr>
            <w:tcW w:w="713" w:type="dxa"/>
            <w:tcBorders>
              <w:top w:val="single" w:sz="6" w:space="0" w:color="auto"/>
            </w:tcBorders>
            <w:shd w:val="clear" w:color="auto" w:fill="auto"/>
          </w:tcPr>
          <w:p w:rsidR="00F85C99" w:rsidRPr="002F6A28" w:rsidRDefault="0057114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571143"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BA20C7" w:rsidRPr="002F6A28" w:rsidRDefault="00571143" w:rsidP="00B16145">
            <w:pPr>
              <w:keepNext/>
              <w:keepLines/>
            </w:pPr>
            <w:r w:rsidRPr="002F6A28">
              <w:t>WTO/TBT Enquiry Point and Notification Authority</w:t>
            </w:r>
          </w:p>
          <w:p w:rsidR="00BA20C7" w:rsidRPr="002F6A28" w:rsidRDefault="00571143" w:rsidP="00B16145">
            <w:pPr>
              <w:keepNext/>
              <w:keepLines/>
            </w:pPr>
            <w:r w:rsidRPr="002F6A28">
              <w:t>Thai Industrial Standards Institute</w:t>
            </w:r>
          </w:p>
          <w:p w:rsidR="00BA20C7" w:rsidRPr="002F6A28" w:rsidRDefault="00571143" w:rsidP="00B16145">
            <w:pPr>
              <w:keepNext/>
              <w:keepLines/>
            </w:pPr>
            <w:r w:rsidRPr="002F6A28">
              <w:t>Tel: (66 2) 202 3504, 202 3523</w:t>
            </w:r>
          </w:p>
          <w:p w:rsidR="00BA20C7" w:rsidRPr="002F6A28" w:rsidRDefault="00571143" w:rsidP="00B16145">
            <w:pPr>
              <w:keepNext/>
              <w:keepLines/>
            </w:pPr>
            <w:r w:rsidRPr="002F6A28">
              <w:t>Fax: (66 2) 202 3511, 354 3041</w:t>
            </w:r>
          </w:p>
          <w:p w:rsidR="00BA20C7" w:rsidRPr="002F6A28" w:rsidRDefault="00571143" w:rsidP="00B16145">
            <w:pPr>
              <w:keepNext/>
              <w:keepLines/>
            </w:pPr>
            <w:r w:rsidRPr="002F6A28">
              <w:t xml:space="preserve">E-mail: </w:t>
            </w:r>
            <w:hyperlink r:id="rId9" w:history="1">
              <w:r w:rsidRPr="00006F30">
                <w:rPr>
                  <w:rStyle w:val="Lienhypertexte"/>
                </w:rPr>
                <w:t>thaitbt@tisi.mail.go.th</w:t>
              </w:r>
            </w:hyperlink>
            <w:r>
              <w:t xml:space="preserve"> </w:t>
            </w:r>
          </w:p>
          <w:p w:rsidR="00BA20C7" w:rsidRPr="002F6A28" w:rsidRDefault="00571143" w:rsidP="00B16145">
            <w:pPr>
              <w:keepNext/>
              <w:keepLines/>
              <w:spacing w:after="120"/>
            </w:pPr>
            <w:r w:rsidRPr="002F6A28">
              <w:t xml:space="preserve">Website: </w:t>
            </w:r>
            <w:hyperlink r:id="rId10" w:history="1">
              <w:r w:rsidRPr="002F6A28">
                <w:rPr>
                  <w:color w:val="0000FF"/>
                  <w:u w:val="single"/>
                </w:rPr>
                <w:t>http://www.tisi.go.th</w:t>
              </w:r>
            </w:hyperlink>
          </w:p>
          <w:p w:rsidR="00BA20C7" w:rsidRPr="002F6A28" w:rsidRDefault="006019A3" w:rsidP="00B16145">
            <w:pPr>
              <w:keepNext/>
              <w:keepLines/>
              <w:spacing w:before="120" w:after="120"/>
            </w:pPr>
            <w:hyperlink r:id="rId11" w:history="1">
              <w:r w:rsidR="00571143" w:rsidRPr="002F6A28">
                <w:rPr>
                  <w:color w:val="0000FF"/>
                  <w:u w:val="single"/>
                </w:rPr>
                <w:t>https://members.wto.org/crnattachments/2019/TBT/THA/19_3130_00_x.pdf</w:t>
              </w:r>
            </w:hyperlink>
            <w:bookmarkEnd w:id="41"/>
          </w:p>
        </w:tc>
      </w:tr>
    </w:tbl>
    <w:p w:rsidR="00EE3A11" w:rsidRPr="002F6A28" w:rsidRDefault="00EE3A11" w:rsidP="002F6A28"/>
    <w:sectPr w:rsidR="00EE3A11" w:rsidRPr="002F6A28" w:rsidSect="0057114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D3C" w:rsidRDefault="00571143">
      <w:r>
        <w:separator/>
      </w:r>
    </w:p>
  </w:endnote>
  <w:endnote w:type="continuationSeparator" w:id="0">
    <w:p w:rsidR="000A3D3C" w:rsidRDefault="0057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71143" w:rsidRDefault="00571143" w:rsidP="0057114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71143" w:rsidRDefault="00571143" w:rsidP="0057114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7114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D3C" w:rsidRDefault="00571143">
      <w:r>
        <w:separator/>
      </w:r>
    </w:p>
  </w:footnote>
  <w:footnote w:type="continuationSeparator" w:id="0">
    <w:p w:rsidR="000A3D3C" w:rsidRDefault="00571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143" w:rsidRPr="00571143" w:rsidRDefault="00571143" w:rsidP="00571143">
    <w:pPr>
      <w:pStyle w:val="En-tte"/>
      <w:pBdr>
        <w:bottom w:val="single" w:sz="4" w:space="1" w:color="auto"/>
      </w:pBdr>
      <w:tabs>
        <w:tab w:val="clear" w:pos="4513"/>
        <w:tab w:val="clear" w:pos="9027"/>
      </w:tabs>
      <w:jc w:val="center"/>
    </w:pPr>
    <w:r w:rsidRPr="00571143">
      <w:t>G/TBT/N/THA/544</w:t>
    </w:r>
  </w:p>
  <w:p w:rsidR="00571143" w:rsidRPr="00571143" w:rsidRDefault="00571143" w:rsidP="00571143">
    <w:pPr>
      <w:pStyle w:val="En-tte"/>
      <w:pBdr>
        <w:bottom w:val="single" w:sz="4" w:space="1" w:color="auto"/>
      </w:pBdr>
      <w:tabs>
        <w:tab w:val="clear" w:pos="4513"/>
        <w:tab w:val="clear" w:pos="9027"/>
      </w:tabs>
      <w:jc w:val="center"/>
    </w:pPr>
  </w:p>
  <w:p w:rsidR="00571143" w:rsidRPr="00571143" w:rsidRDefault="00571143" w:rsidP="00571143">
    <w:pPr>
      <w:pStyle w:val="En-tte"/>
      <w:pBdr>
        <w:bottom w:val="single" w:sz="4" w:space="1" w:color="auto"/>
      </w:pBdr>
      <w:tabs>
        <w:tab w:val="clear" w:pos="4513"/>
        <w:tab w:val="clear" w:pos="9027"/>
      </w:tabs>
      <w:jc w:val="center"/>
    </w:pPr>
    <w:r w:rsidRPr="00571143">
      <w:t xml:space="preserve">- </w:t>
    </w:r>
    <w:r w:rsidRPr="00571143">
      <w:fldChar w:fldCharType="begin"/>
    </w:r>
    <w:r w:rsidRPr="00571143">
      <w:instrText xml:space="preserve"> PAGE </w:instrText>
    </w:r>
    <w:r w:rsidRPr="00571143">
      <w:fldChar w:fldCharType="separate"/>
    </w:r>
    <w:r w:rsidRPr="00571143">
      <w:rPr>
        <w:noProof/>
      </w:rPr>
      <w:t>2</w:t>
    </w:r>
    <w:r w:rsidRPr="00571143">
      <w:fldChar w:fldCharType="end"/>
    </w:r>
    <w:r w:rsidRPr="00571143">
      <w:t xml:space="preserve"> -</w:t>
    </w:r>
  </w:p>
  <w:p w:rsidR="009239F7" w:rsidRPr="00571143" w:rsidRDefault="009239F7" w:rsidP="0057114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143" w:rsidRPr="00571143" w:rsidRDefault="00571143" w:rsidP="00571143">
    <w:pPr>
      <w:pStyle w:val="En-tte"/>
      <w:pBdr>
        <w:bottom w:val="single" w:sz="4" w:space="1" w:color="auto"/>
      </w:pBdr>
      <w:tabs>
        <w:tab w:val="clear" w:pos="4513"/>
        <w:tab w:val="clear" w:pos="9027"/>
      </w:tabs>
      <w:jc w:val="center"/>
    </w:pPr>
    <w:r w:rsidRPr="00571143">
      <w:t>G/TBT/N/THA/544</w:t>
    </w:r>
  </w:p>
  <w:p w:rsidR="00571143" w:rsidRPr="00571143" w:rsidRDefault="00571143" w:rsidP="00571143">
    <w:pPr>
      <w:pStyle w:val="En-tte"/>
      <w:pBdr>
        <w:bottom w:val="single" w:sz="4" w:space="1" w:color="auto"/>
      </w:pBdr>
      <w:tabs>
        <w:tab w:val="clear" w:pos="4513"/>
        <w:tab w:val="clear" w:pos="9027"/>
      </w:tabs>
      <w:jc w:val="center"/>
    </w:pPr>
  </w:p>
  <w:p w:rsidR="00571143" w:rsidRPr="00571143" w:rsidRDefault="00571143" w:rsidP="00571143">
    <w:pPr>
      <w:pStyle w:val="En-tte"/>
      <w:pBdr>
        <w:bottom w:val="single" w:sz="4" w:space="1" w:color="auto"/>
      </w:pBdr>
      <w:tabs>
        <w:tab w:val="clear" w:pos="4513"/>
        <w:tab w:val="clear" w:pos="9027"/>
      </w:tabs>
      <w:jc w:val="center"/>
    </w:pPr>
    <w:r w:rsidRPr="00571143">
      <w:t xml:space="preserve">- </w:t>
    </w:r>
    <w:r w:rsidRPr="00571143">
      <w:fldChar w:fldCharType="begin"/>
    </w:r>
    <w:r w:rsidRPr="00571143">
      <w:instrText xml:space="preserve"> PAGE </w:instrText>
    </w:r>
    <w:r w:rsidRPr="00571143">
      <w:fldChar w:fldCharType="separate"/>
    </w:r>
    <w:r w:rsidRPr="00571143">
      <w:rPr>
        <w:noProof/>
      </w:rPr>
      <w:t>2</w:t>
    </w:r>
    <w:r w:rsidRPr="00571143">
      <w:fldChar w:fldCharType="end"/>
    </w:r>
    <w:r w:rsidRPr="00571143">
      <w:t xml:space="preserve"> -</w:t>
    </w:r>
  </w:p>
  <w:p w:rsidR="009239F7" w:rsidRPr="00571143" w:rsidRDefault="009239F7" w:rsidP="0057114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A20C7"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571143" w:rsidP="00B801E9">
          <w:pPr>
            <w:jc w:val="right"/>
            <w:rPr>
              <w:b/>
              <w:color w:val="FF0000"/>
              <w:szCs w:val="16"/>
            </w:rPr>
          </w:pPr>
          <w:r>
            <w:rPr>
              <w:b/>
              <w:color w:val="FF0000"/>
              <w:szCs w:val="16"/>
            </w:rPr>
            <w:t xml:space="preserve"> </w:t>
          </w:r>
        </w:p>
      </w:tc>
    </w:tr>
    <w:bookmarkEnd w:id="42"/>
    <w:tr w:rsidR="00BA20C7" w:rsidTr="008612A9">
      <w:trPr>
        <w:trHeight w:val="213"/>
        <w:jc w:val="center"/>
      </w:trPr>
      <w:tc>
        <w:tcPr>
          <w:tcW w:w="3794" w:type="dxa"/>
          <w:vMerge w:val="restart"/>
          <w:shd w:val="clear" w:color="auto" w:fill="FFFFFF"/>
          <w:tcMar>
            <w:left w:w="0" w:type="dxa"/>
            <w:right w:w="0" w:type="dxa"/>
          </w:tcMar>
        </w:tcPr>
        <w:p w:rsidR="00ED54E0" w:rsidRPr="009239F7" w:rsidRDefault="005E45C6"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A20C7"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571143" w:rsidRDefault="00571143" w:rsidP="00B801E9">
          <w:pPr>
            <w:jc w:val="right"/>
            <w:rPr>
              <w:b/>
              <w:szCs w:val="16"/>
            </w:rPr>
          </w:pPr>
          <w:bookmarkStart w:id="43" w:name="bmkSymbols"/>
          <w:r>
            <w:rPr>
              <w:b/>
              <w:szCs w:val="16"/>
            </w:rPr>
            <w:t>G/TBT/N/THA/544</w:t>
          </w:r>
        </w:p>
        <w:bookmarkEnd w:id="43"/>
        <w:p w:rsidR="009239F7" w:rsidRPr="002F6A28" w:rsidRDefault="009239F7" w:rsidP="00B801E9">
          <w:pPr>
            <w:jc w:val="right"/>
            <w:rPr>
              <w:b/>
              <w:szCs w:val="16"/>
            </w:rPr>
          </w:pPr>
        </w:p>
      </w:tc>
    </w:tr>
    <w:tr w:rsidR="00BA20C7"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019A3" w:rsidP="00B801E9">
          <w:pPr>
            <w:jc w:val="right"/>
            <w:rPr>
              <w:szCs w:val="16"/>
            </w:rPr>
          </w:pPr>
          <w:bookmarkStart w:id="44" w:name="spsDateDistribution"/>
          <w:bookmarkStart w:id="45" w:name="bmkDate"/>
          <w:bookmarkEnd w:id="44"/>
          <w:bookmarkEnd w:id="45"/>
          <w:r>
            <w:rPr>
              <w:szCs w:val="16"/>
            </w:rPr>
            <w:t>28 May 2019</w:t>
          </w:r>
        </w:p>
      </w:tc>
    </w:tr>
    <w:tr w:rsidR="00BA20C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71143" w:rsidP="0097650D">
          <w:pPr>
            <w:jc w:val="left"/>
            <w:rPr>
              <w:b/>
            </w:rPr>
          </w:pPr>
          <w:bookmarkStart w:id="46" w:name="bmkSerial"/>
          <w:r w:rsidRPr="002F6A28">
            <w:rPr>
              <w:color w:val="FF0000"/>
              <w:szCs w:val="16"/>
            </w:rPr>
            <w:t>(</w:t>
          </w:r>
          <w:bookmarkStart w:id="47" w:name="spsSerialNumber"/>
          <w:bookmarkEnd w:id="47"/>
          <w:r w:rsidR="006019A3">
            <w:rPr>
              <w:color w:val="FF0000"/>
              <w:szCs w:val="16"/>
            </w:rPr>
            <w:t>19-3699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57114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BA20C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71143"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571143" w:rsidP="00B801E9">
          <w:pPr>
            <w:jc w:val="right"/>
            <w:rPr>
              <w:bCs/>
              <w:szCs w:val="18"/>
            </w:rPr>
          </w:pPr>
          <w:bookmarkStart w:id="50" w:name="bmkLanguage"/>
          <w:r>
            <w:rPr>
              <w:bCs/>
              <w:szCs w:val="18"/>
            </w:rPr>
            <w:t>Original: English</w:t>
          </w:r>
          <w:bookmarkEnd w:id="50"/>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CEA448">
      <w:start w:val="1"/>
      <w:numFmt w:val="decimal"/>
      <w:pStyle w:val="SummaryText"/>
      <w:lvlText w:val="%1."/>
      <w:lvlJc w:val="left"/>
      <w:pPr>
        <w:ind w:left="360" w:hanging="360"/>
      </w:pPr>
    </w:lvl>
    <w:lvl w:ilvl="1" w:tplc="E7AE9524" w:tentative="1">
      <w:start w:val="1"/>
      <w:numFmt w:val="lowerLetter"/>
      <w:lvlText w:val="%2."/>
      <w:lvlJc w:val="left"/>
      <w:pPr>
        <w:ind w:left="1080" w:hanging="360"/>
      </w:pPr>
    </w:lvl>
    <w:lvl w:ilvl="2" w:tplc="1C94E304" w:tentative="1">
      <w:start w:val="1"/>
      <w:numFmt w:val="lowerRoman"/>
      <w:lvlText w:val="%3."/>
      <w:lvlJc w:val="right"/>
      <w:pPr>
        <w:ind w:left="1800" w:hanging="180"/>
      </w:pPr>
    </w:lvl>
    <w:lvl w:ilvl="3" w:tplc="A18CF4BE" w:tentative="1">
      <w:start w:val="1"/>
      <w:numFmt w:val="decimal"/>
      <w:lvlText w:val="%4."/>
      <w:lvlJc w:val="left"/>
      <w:pPr>
        <w:ind w:left="2520" w:hanging="360"/>
      </w:pPr>
    </w:lvl>
    <w:lvl w:ilvl="4" w:tplc="CE202A72" w:tentative="1">
      <w:start w:val="1"/>
      <w:numFmt w:val="lowerLetter"/>
      <w:lvlText w:val="%5."/>
      <w:lvlJc w:val="left"/>
      <w:pPr>
        <w:ind w:left="3240" w:hanging="360"/>
      </w:pPr>
    </w:lvl>
    <w:lvl w:ilvl="5" w:tplc="DE94792A" w:tentative="1">
      <w:start w:val="1"/>
      <w:numFmt w:val="lowerRoman"/>
      <w:lvlText w:val="%6."/>
      <w:lvlJc w:val="right"/>
      <w:pPr>
        <w:ind w:left="3960" w:hanging="180"/>
      </w:pPr>
    </w:lvl>
    <w:lvl w:ilvl="6" w:tplc="DA9ACECE" w:tentative="1">
      <w:start w:val="1"/>
      <w:numFmt w:val="decimal"/>
      <w:lvlText w:val="%7."/>
      <w:lvlJc w:val="left"/>
      <w:pPr>
        <w:ind w:left="4680" w:hanging="360"/>
      </w:pPr>
    </w:lvl>
    <w:lvl w:ilvl="7" w:tplc="4B3C8DFE" w:tentative="1">
      <w:start w:val="1"/>
      <w:numFmt w:val="lowerLetter"/>
      <w:lvlText w:val="%8."/>
      <w:lvlJc w:val="left"/>
      <w:pPr>
        <w:ind w:left="5400" w:hanging="360"/>
      </w:pPr>
    </w:lvl>
    <w:lvl w:ilvl="8" w:tplc="C344ADB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3D62EC4">
      <w:start w:val="1"/>
      <w:numFmt w:val="bullet"/>
      <w:lvlText w:val=""/>
      <w:lvlJc w:val="left"/>
      <w:pPr>
        <w:ind w:left="720" w:hanging="360"/>
      </w:pPr>
      <w:rPr>
        <w:rFonts w:ascii="Symbol" w:hAnsi="Symbol"/>
      </w:rPr>
    </w:lvl>
    <w:lvl w:ilvl="1" w:tplc="62D2B11C">
      <w:start w:val="1"/>
      <w:numFmt w:val="bullet"/>
      <w:lvlText w:val="o"/>
      <w:lvlJc w:val="left"/>
      <w:pPr>
        <w:tabs>
          <w:tab w:val="num" w:pos="1440"/>
        </w:tabs>
        <w:ind w:left="1440" w:hanging="360"/>
      </w:pPr>
      <w:rPr>
        <w:rFonts w:ascii="Courier New" w:hAnsi="Courier New"/>
      </w:rPr>
    </w:lvl>
    <w:lvl w:ilvl="2" w:tplc="29342A2C">
      <w:start w:val="1"/>
      <w:numFmt w:val="bullet"/>
      <w:lvlText w:val=""/>
      <w:lvlJc w:val="left"/>
      <w:pPr>
        <w:tabs>
          <w:tab w:val="num" w:pos="2160"/>
        </w:tabs>
        <w:ind w:left="2160" w:hanging="360"/>
      </w:pPr>
      <w:rPr>
        <w:rFonts w:ascii="Wingdings" w:hAnsi="Wingdings"/>
      </w:rPr>
    </w:lvl>
    <w:lvl w:ilvl="3" w:tplc="25EC16E6">
      <w:start w:val="1"/>
      <w:numFmt w:val="bullet"/>
      <w:lvlText w:val=""/>
      <w:lvlJc w:val="left"/>
      <w:pPr>
        <w:tabs>
          <w:tab w:val="num" w:pos="2880"/>
        </w:tabs>
        <w:ind w:left="2880" w:hanging="360"/>
      </w:pPr>
      <w:rPr>
        <w:rFonts w:ascii="Symbol" w:hAnsi="Symbol"/>
      </w:rPr>
    </w:lvl>
    <w:lvl w:ilvl="4" w:tplc="FC2AA114">
      <w:start w:val="1"/>
      <w:numFmt w:val="bullet"/>
      <w:lvlText w:val="o"/>
      <w:lvlJc w:val="left"/>
      <w:pPr>
        <w:tabs>
          <w:tab w:val="num" w:pos="3600"/>
        </w:tabs>
        <w:ind w:left="3600" w:hanging="360"/>
      </w:pPr>
      <w:rPr>
        <w:rFonts w:ascii="Courier New" w:hAnsi="Courier New"/>
      </w:rPr>
    </w:lvl>
    <w:lvl w:ilvl="5" w:tplc="E4D8ED80">
      <w:start w:val="1"/>
      <w:numFmt w:val="bullet"/>
      <w:lvlText w:val=""/>
      <w:lvlJc w:val="left"/>
      <w:pPr>
        <w:tabs>
          <w:tab w:val="num" w:pos="4320"/>
        </w:tabs>
        <w:ind w:left="4320" w:hanging="360"/>
      </w:pPr>
      <w:rPr>
        <w:rFonts w:ascii="Wingdings" w:hAnsi="Wingdings"/>
      </w:rPr>
    </w:lvl>
    <w:lvl w:ilvl="6" w:tplc="EE1E962A">
      <w:start w:val="1"/>
      <w:numFmt w:val="bullet"/>
      <w:lvlText w:val=""/>
      <w:lvlJc w:val="left"/>
      <w:pPr>
        <w:tabs>
          <w:tab w:val="num" w:pos="5040"/>
        </w:tabs>
        <w:ind w:left="5040" w:hanging="360"/>
      </w:pPr>
      <w:rPr>
        <w:rFonts w:ascii="Symbol" w:hAnsi="Symbol"/>
      </w:rPr>
    </w:lvl>
    <w:lvl w:ilvl="7" w:tplc="6C2098E8">
      <w:start w:val="1"/>
      <w:numFmt w:val="bullet"/>
      <w:lvlText w:val="o"/>
      <w:lvlJc w:val="left"/>
      <w:pPr>
        <w:tabs>
          <w:tab w:val="num" w:pos="5760"/>
        </w:tabs>
        <w:ind w:left="5760" w:hanging="360"/>
      </w:pPr>
      <w:rPr>
        <w:rFonts w:ascii="Courier New" w:hAnsi="Courier New"/>
      </w:rPr>
    </w:lvl>
    <w:lvl w:ilvl="8" w:tplc="92A66BA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3D3C"/>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71143"/>
    <w:rsid w:val="00580F04"/>
    <w:rsid w:val="00581CC5"/>
    <w:rsid w:val="0058336F"/>
    <w:rsid w:val="00592B84"/>
    <w:rsid w:val="005B04B9"/>
    <w:rsid w:val="005B68C7"/>
    <w:rsid w:val="005B7054"/>
    <w:rsid w:val="005C5BA4"/>
    <w:rsid w:val="005D5981"/>
    <w:rsid w:val="005E45C6"/>
    <w:rsid w:val="005F30CB"/>
    <w:rsid w:val="005F6444"/>
    <w:rsid w:val="006019A3"/>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A20C7"/>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6EF04"/>
  <w15:docId w15:val="{C599713F-3ACD-45B5-8CA6-98E8194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571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isi.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itbt@tisi.mail.go.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THA/19_3130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isi.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aitbt@tisi.mail.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2019-05-28T11:09:00Z</dcterms:created>
  <dcterms:modified xsi:type="dcterms:W3CDTF">2019-05-28T12:37:00Z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G/TBT/N/THA/544</vt:lpwstr>
  </property>
</Properties>
</file>