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C1" w:rsidRPr="002215C1" w:rsidRDefault="002215C1" w:rsidP="002215C1">
      <w:pPr>
        <w:rPr>
          <w:rFonts w:ascii="Times New Roman" w:eastAsia="宋体" w:hAnsi="Times New Roman" w:cs="Arial"/>
          <w:b/>
          <w:bCs/>
        </w:rPr>
      </w:pPr>
      <w:r w:rsidRPr="002215C1">
        <w:rPr>
          <w:rFonts w:ascii="Times New Roman" w:eastAsia="宋体" w:hAnsi="Times New Roman" w:cs="Arial" w:hint="eastAsia"/>
          <w:b/>
          <w:bCs/>
        </w:rPr>
        <w:t>国际货币基金组织预测</w:t>
      </w:r>
      <w:r w:rsidRPr="002215C1">
        <w:rPr>
          <w:rFonts w:ascii="Times New Roman" w:eastAsia="宋体" w:hAnsi="Times New Roman" w:cs="Arial" w:hint="eastAsia"/>
          <w:b/>
          <w:bCs/>
        </w:rPr>
        <w:t>:</w:t>
      </w:r>
      <w:r>
        <w:rPr>
          <w:rFonts w:ascii="Times New Roman" w:eastAsia="宋体" w:hAnsi="Times New Roman" w:cs="Arial" w:hint="eastAsia"/>
          <w:b/>
          <w:bCs/>
        </w:rPr>
        <w:t>新冠</w:t>
      </w:r>
      <w:r w:rsidRPr="002215C1">
        <w:rPr>
          <w:rFonts w:ascii="Times New Roman" w:eastAsia="宋体" w:hAnsi="Times New Roman" w:cs="Arial" w:hint="eastAsia"/>
          <w:b/>
          <w:bCs/>
        </w:rPr>
        <w:t>疫情后亚洲的增长</w:t>
      </w:r>
    </w:p>
    <w:p w:rsidR="002215C1" w:rsidRPr="002215C1" w:rsidRDefault="002215C1" w:rsidP="002215C1">
      <w:pPr>
        <w:rPr>
          <w:rFonts w:ascii="Times New Roman" w:eastAsia="宋体" w:hAnsi="Times New Roman" w:cs="Arial"/>
        </w:rPr>
      </w:pPr>
      <w:r w:rsidRPr="002215C1">
        <w:rPr>
          <w:rFonts w:ascii="Times New Roman" w:eastAsia="宋体" w:hAnsi="Times New Roman" w:cs="Arial" w:hint="eastAsia"/>
        </w:rPr>
        <w:t>来源：英国海外发展研究所</w:t>
      </w:r>
    </w:p>
    <w:p w:rsidR="002215C1" w:rsidRPr="002215C1" w:rsidRDefault="002215C1" w:rsidP="002215C1">
      <w:pPr>
        <w:rPr>
          <w:rFonts w:ascii="Times New Roman" w:eastAsia="宋体" w:hAnsi="Times New Roman" w:cs="Arial"/>
        </w:rPr>
      </w:pPr>
      <w:r w:rsidRPr="002215C1">
        <w:rPr>
          <w:rFonts w:ascii="Times New Roman" w:eastAsia="宋体" w:hAnsi="Times New Roman" w:cs="Arial" w:hint="eastAsia"/>
        </w:rPr>
        <w:t>作者：</w:t>
      </w:r>
      <w:r>
        <w:rPr>
          <w:rFonts w:ascii="Times New Roman" w:eastAsia="宋体" w:hAnsi="Times New Roman" w:cs="Arial" w:hint="eastAsia"/>
        </w:rPr>
        <w:t>Ganeshan</w:t>
      </w:r>
      <w:r>
        <w:rPr>
          <w:rFonts w:ascii="Times New Roman" w:eastAsia="宋体" w:hAnsi="Times New Roman" w:cs="Arial"/>
        </w:rPr>
        <w:t xml:space="preserve"> </w:t>
      </w:r>
      <w:r>
        <w:rPr>
          <w:rFonts w:ascii="Times New Roman" w:eastAsia="宋体" w:hAnsi="Times New Roman" w:cs="Arial" w:hint="eastAsia"/>
        </w:rPr>
        <w:t>Wignaraja</w:t>
      </w:r>
    </w:p>
    <w:p w:rsidR="002215C1" w:rsidRPr="002215C1" w:rsidRDefault="002215C1" w:rsidP="002215C1">
      <w:pPr>
        <w:rPr>
          <w:rFonts w:ascii="Times New Roman" w:eastAsia="宋体" w:hAnsi="Times New Roman" w:cs="Arial"/>
        </w:rPr>
      </w:pPr>
      <w:r w:rsidRPr="002215C1">
        <w:rPr>
          <w:rFonts w:ascii="Times New Roman" w:eastAsia="宋体" w:hAnsi="Times New Roman" w:cs="Arial" w:hint="eastAsia"/>
        </w:rPr>
        <w:t>时间：</w:t>
      </w:r>
      <w:r w:rsidRPr="002215C1">
        <w:rPr>
          <w:rFonts w:ascii="Times New Roman" w:eastAsia="宋体" w:hAnsi="Times New Roman" w:cs="Arial" w:hint="eastAsia"/>
        </w:rPr>
        <w:t>2</w:t>
      </w:r>
      <w:r>
        <w:rPr>
          <w:rFonts w:ascii="Times New Roman" w:eastAsia="宋体" w:hAnsi="Times New Roman" w:cs="Arial"/>
        </w:rPr>
        <w:t>020/</w:t>
      </w:r>
      <w:r>
        <w:rPr>
          <w:rFonts w:ascii="Times New Roman" w:eastAsia="宋体" w:hAnsi="Times New Roman" w:cs="Arial" w:hint="eastAsia"/>
        </w:rPr>
        <w:t>5</w:t>
      </w:r>
      <w:r>
        <w:rPr>
          <w:rFonts w:ascii="Times New Roman" w:eastAsia="宋体" w:hAnsi="Times New Roman" w:cs="Arial"/>
        </w:rPr>
        <w:t>/</w:t>
      </w:r>
      <w:r>
        <w:rPr>
          <w:rFonts w:ascii="Times New Roman" w:eastAsia="宋体" w:hAnsi="Times New Roman" w:cs="Arial" w:hint="eastAsia"/>
        </w:rPr>
        <w:t>1</w:t>
      </w:r>
    </w:p>
    <w:p w:rsidR="00F91301" w:rsidRDefault="002215C1" w:rsidP="002215C1">
      <w:pPr>
        <w:rPr>
          <w:rFonts w:ascii="Times New Roman" w:eastAsia="宋体" w:hAnsi="Times New Roman" w:cs="Arial"/>
        </w:rPr>
      </w:pPr>
      <w:r w:rsidRPr="002215C1">
        <w:rPr>
          <w:rFonts w:ascii="Times New Roman" w:eastAsia="宋体" w:hAnsi="Times New Roman" w:cs="Arial" w:hint="eastAsia"/>
        </w:rPr>
        <w:t>正文：</w:t>
      </w:r>
    </w:p>
    <w:p w:rsidR="002215C1" w:rsidRPr="00BE1904" w:rsidRDefault="00BE1904" w:rsidP="002215C1">
      <w:pPr>
        <w:rPr>
          <w:rFonts w:ascii="Times New Roman" w:eastAsia="宋体" w:hAnsi="Times New Roman" w:cs="Arial"/>
          <w:b/>
          <w:bCs/>
        </w:rPr>
      </w:pPr>
      <w:r w:rsidRPr="002215C1">
        <w:rPr>
          <w:rFonts w:ascii="Times New Roman" w:eastAsia="宋体" w:hAnsi="Times New Roman" w:cs="Arial" w:hint="eastAsia"/>
        </w:rPr>
        <w:t>英国海外发展研究所</w:t>
      </w:r>
      <w:r>
        <w:rPr>
          <w:rFonts w:ascii="Times New Roman" w:eastAsia="宋体" w:hAnsi="Times New Roman" w:cs="Arial" w:hint="eastAsia"/>
        </w:rPr>
        <w:t>高级研究助理</w:t>
      </w:r>
      <w:r>
        <w:rPr>
          <w:rFonts w:ascii="Times New Roman" w:eastAsia="宋体" w:hAnsi="Times New Roman" w:cs="Arial" w:hint="eastAsia"/>
        </w:rPr>
        <w:t>Ganeshan</w:t>
      </w:r>
      <w:r>
        <w:rPr>
          <w:rFonts w:ascii="Times New Roman" w:eastAsia="宋体" w:hAnsi="Times New Roman" w:cs="Arial"/>
        </w:rPr>
        <w:t xml:space="preserve"> </w:t>
      </w:r>
      <w:r>
        <w:rPr>
          <w:rFonts w:ascii="Times New Roman" w:eastAsia="宋体" w:hAnsi="Times New Roman" w:cs="Arial" w:hint="eastAsia"/>
        </w:rPr>
        <w:t>Wignaraja</w:t>
      </w:r>
      <w:r>
        <w:rPr>
          <w:rFonts w:ascii="Times New Roman" w:eastAsia="宋体" w:hAnsi="Times New Roman" w:cs="Arial" w:hint="eastAsia"/>
        </w:rPr>
        <w:t>在</w:t>
      </w:r>
      <w:r w:rsidRPr="00BE1904">
        <w:rPr>
          <w:rFonts w:ascii="Times New Roman" w:eastAsia="宋体" w:hAnsi="Times New Roman" w:cs="Arial" w:hint="eastAsia"/>
        </w:rPr>
        <w:t>《国际货币基金组织预测</w:t>
      </w:r>
      <w:r w:rsidRPr="00BE1904">
        <w:rPr>
          <w:rFonts w:ascii="Times New Roman" w:eastAsia="宋体" w:hAnsi="Times New Roman" w:cs="Arial" w:hint="eastAsia"/>
        </w:rPr>
        <w:t>:</w:t>
      </w:r>
      <w:r w:rsidRPr="00BE1904">
        <w:rPr>
          <w:rFonts w:ascii="Times New Roman" w:eastAsia="宋体" w:hAnsi="Times New Roman" w:cs="Arial" w:hint="eastAsia"/>
        </w:rPr>
        <w:t>新冠疫情后亚洲的增长》一文中表示，</w:t>
      </w:r>
      <w:r w:rsidR="002215C1" w:rsidRPr="002215C1">
        <w:rPr>
          <w:rFonts w:ascii="Times New Roman" w:eastAsia="宋体" w:hAnsi="Times New Roman" w:cs="Arial" w:hint="eastAsia"/>
        </w:rPr>
        <w:t>国际货币基金组织</w:t>
      </w:r>
      <w:r w:rsidR="002215C1">
        <w:rPr>
          <w:rFonts w:ascii="Times New Roman" w:eastAsia="宋体" w:hAnsi="Times New Roman" w:cs="Arial" w:hint="eastAsia"/>
        </w:rPr>
        <w:t>(IMF) 4</w:t>
      </w:r>
      <w:r w:rsidR="002215C1">
        <w:rPr>
          <w:rFonts w:ascii="Times New Roman" w:eastAsia="宋体" w:hAnsi="Times New Roman" w:cs="Arial" w:hint="eastAsia"/>
        </w:rPr>
        <w:t>月份发布</w:t>
      </w:r>
      <w:r w:rsidR="002215C1" w:rsidRPr="002215C1">
        <w:rPr>
          <w:rFonts w:ascii="Times New Roman" w:eastAsia="宋体" w:hAnsi="Times New Roman" w:cs="Arial" w:hint="eastAsia"/>
        </w:rPr>
        <w:t>《</w:t>
      </w:r>
      <w:r w:rsidR="002215C1" w:rsidRPr="002215C1">
        <w:rPr>
          <w:rFonts w:ascii="Times New Roman" w:eastAsia="宋体" w:hAnsi="Times New Roman" w:cs="Arial" w:hint="eastAsia"/>
        </w:rPr>
        <w:t>2020</w:t>
      </w:r>
      <w:r w:rsidR="002215C1" w:rsidRPr="002215C1">
        <w:rPr>
          <w:rFonts w:ascii="Times New Roman" w:eastAsia="宋体" w:hAnsi="Times New Roman" w:cs="Arial" w:hint="eastAsia"/>
        </w:rPr>
        <w:t>年世界经济展望报告》</w:t>
      </w:r>
      <w:r w:rsidR="002215C1" w:rsidRPr="002215C1">
        <w:rPr>
          <w:rFonts w:ascii="Times New Roman" w:eastAsia="宋体" w:hAnsi="Times New Roman" w:cs="Arial" w:hint="eastAsia"/>
        </w:rPr>
        <w:t>(World Economic Outlook 2020)</w:t>
      </w:r>
      <w:r w:rsidR="002215C1">
        <w:rPr>
          <w:rFonts w:ascii="Times New Roman" w:eastAsia="宋体" w:hAnsi="Times New Roman" w:cs="Arial" w:hint="eastAsia"/>
        </w:rPr>
        <w:t>，</w:t>
      </w:r>
      <w:r w:rsidR="002215C1" w:rsidRPr="002215C1">
        <w:rPr>
          <w:rFonts w:ascii="Times New Roman" w:eastAsia="宋体" w:hAnsi="Times New Roman" w:cs="Arial" w:hint="eastAsia"/>
        </w:rPr>
        <w:t>预测</w:t>
      </w:r>
      <w:r w:rsidR="002215C1">
        <w:rPr>
          <w:rFonts w:ascii="Times New Roman" w:eastAsia="宋体" w:hAnsi="Times New Roman" w:cs="Arial" w:hint="eastAsia"/>
        </w:rPr>
        <w:t>亚洲经济增长速度可能</w:t>
      </w:r>
      <w:r w:rsidR="002215C1" w:rsidRPr="002215C1">
        <w:rPr>
          <w:rFonts w:ascii="Times New Roman" w:eastAsia="宋体" w:hAnsi="Times New Roman" w:cs="Arial" w:hint="eastAsia"/>
        </w:rPr>
        <w:t>达到</w:t>
      </w:r>
      <w:r w:rsidR="002215C1" w:rsidRPr="002215C1">
        <w:rPr>
          <w:rFonts w:ascii="Times New Roman" w:eastAsia="宋体" w:hAnsi="Times New Roman" w:cs="Arial" w:hint="eastAsia"/>
        </w:rPr>
        <w:t>50</w:t>
      </w:r>
      <w:r w:rsidR="002215C1" w:rsidRPr="002215C1">
        <w:rPr>
          <w:rFonts w:ascii="Times New Roman" w:eastAsia="宋体" w:hAnsi="Times New Roman" w:cs="Arial" w:hint="eastAsia"/>
        </w:rPr>
        <w:t>多年来的历史低点，并会放缓至停滞状态，这反映了新冠疫情对经济的打击。该报告预计，</w:t>
      </w:r>
      <w:r w:rsidR="002215C1" w:rsidRPr="002215C1">
        <w:rPr>
          <w:rFonts w:ascii="Times New Roman" w:eastAsia="宋体" w:hAnsi="Times New Roman" w:cs="Arial" w:hint="eastAsia"/>
        </w:rPr>
        <w:t>2019</w:t>
      </w:r>
      <w:r w:rsidR="002215C1" w:rsidRPr="002215C1">
        <w:rPr>
          <w:rFonts w:ascii="Times New Roman" w:eastAsia="宋体" w:hAnsi="Times New Roman" w:cs="Arial" w:hint="eastAsia"/>
        </w:rPr>
        <w:t>年至</w:t>
      </w:r>
      <w:r w:rsidR="002215C1" w:rsidRPr="002215C1">
        <w:rPr>
          <w:rFonts w:ascii="Times New Roman" w:eastAsia="宋体" w:hAnsi="Times New Roman" w:cs="Arial" w:hint="eastAsia"/>
        </w:rPr>
        <w:t>2020</w:t>
      </w:r>
      <w:r w:rsidR="002215C1" w:rsidRPr="002215C1">
        <w:rPr>
          <w:rFonts w:ascii="Times New Roman" w:eastAsia="宋体" w:hAnsi="Times New Roman" w:cs="Arial" w:hint="eastAsia"/>
        </w:rPr>
        <w:t>年，亚洲新兴市场</w:t>
      </w:r>
      <w:r w:rsidR="002223BE">
        <w:rPr>
          <w:rFonts w:ascii="Times New Roman" w:eastAsia="宋体" w:hAnsi="Times New Roman" w:cs="Arial" w:hint="eastAsia"/>
        </w:rPr>
        <w:t>国家</w:t>
      </w:r>
      <w:r w:rsidR="002215C1" w:rsidRPr="002215C1">
        <w:rPr>
          <w:rFonts w:ascii="Times New Roman" w:eastAsia="宋体" w:hAnsi="Times New Roman" w:cs="Arial" w:hint="eastAsia"/>
        </w:rPr>
        <w:t>和发展中国家</w:t>
      </w:r>
      <w:r w:rsidR="002215C1" w:rsidRPr="002215C1">
        <w:rPr>
          <w:rFonts w:ascii="Times New Roman" w:eastAsia="宋体" w:hAnsi="Times New Roman" w:cs="Arial" w:hint="eastAsia"/>
        </w:rPr>
        <w:t>(</w:t>
      </w:r>
      <w:r w:rsidR="002215C1" w:rsidRPr="002215C1">
        <w:rPr>
          <w:rFonts w:ascii="Times New Roman" w:eastAsia="宋体" w:hAnsi="Times New Roman" w:cs="Arial" w:hint="eastAsia"/>
        </w:rPr>
        <w:t>以下简称亚洲</w:t>
      </w:r>
      <w:r w:rsidR="002215C1" w:rsidRPr="002215C1">
        <w:rPr>
          <w:rFonts w:ascii="Times New Roman" w:eastAsia="宋体" w:hAnsi="Times New Roman" w:cs="Arial" w:hint="eastAsia"/>
        </w:rPr>
        <w:t>)</w:t>
      </w:r>
      <w:r w:rsidR="002223BE">
        <w:rPr>
          <w:rFonts w:ascii="Times New Roman" w:eastAsia="宋体" w:hAnsi="Times New Roman" w:cs="Arial" w:hint="eastAsia"/>
        </w:rPr>
        <w:t>的经济增长率可能</w:t>
      </w:r>
      <w:r w:rsidR="002215C1" w:rsidRPr="002215C1">
        <w:rPr>
          <w:rFonts w:ascii="Times New Roman" w:eastAsia="宋体" w:hAnsi="Times New Roman" w:cs="Arial" w:hint="eastAsia"/>
        </w:rPr>
        <w:t>从</w:t>
      </w:r>
      <w:r w:rsidR="002215C1" w:rsidRPr="002215C1">
        <w:rPr>
          <w:rFonts w:ascii="Times New Roman" w:eastAsia="宋体" w:hAnsi="Times New Roman" w:cs="Arial" w:hint="eastAsia"/>
        </w:rPr>
        <w:t>5.5%</w:t>
      </w:r>
      <w:r w:rsidR="002215C1" w:rsidRPr="002215C1">
        <w:rPr>
          <w:rFonts w:ascii="Times New Roman" w:eastAsia="宋体" w:hAnsi="Times New Roman" w:cs="Arial" w:hint="eastAsia"/>
        </w:rPr>
        <w:t>下降到</w:t>
      </w:r>
      <w:r w:rsidR="002215C1" w:rsidRPr="002215C1">
        <w:rPr>
          <w:rFonts w:ascii="Times New Roman" w:eastAsia="宋体" w:hAnsi="Times New Roman" w:cs="Arial" w:hint="eastAsia"/>
        </w:rPr>
        <w:t>1.0%</w:t>
      </w:r>
      <w:r w:rsidR="002215C1" w:rsidRPr="002215C1">
        <w:rPr>
          <w:rFonts w:ascii="Times New Roman" w:eastAsia="宋体" w:hAnsi="Times New Roman" w:cs="Arial" w:hint="eastAsia"/>
        </w:rPr>
        <w:t>，预计</w:t>
      </w:r>
      <w:r w:rsidR="002215C1" w:rsidRPr="002215C1">
        <w:rPr>
          <w:rFonts w:ascii="Times New Roman" w:eastAsia="宋体" w:hAnsi="Times New Roman" w:cs="Arial" w:hint="eastAsia"/>
        </w:rPr>
        <w:t>2021</w:t>
      </w:r>
      <w:r w:rsidR="002215C1" w:rsidRPr="002215C1">
        <w:rPr>
          <w:rFonts w:ascii="Times New Roman" w:eastAsia="宋体" w:hAnsi="Times New Roman" w:cs="Arial" w:hint="eastAsia"/>
        </w:rPr>
        <w:t>年将出现强劲的“</w:t>
      </w:r>
      <w:r w:rsidR="009A488D" w:rsidRPr="002215C1">
        <w:rPr>
          <w:rFonts w:ascii="Times New Roman" w:eastAsia="宋体" w:hAnsi="Times New Roman" w:cs="Arial"/>
        </w:rPr>
        <w:t>V</w:t>
      </w:r>
      <w:r w:rsidR="002215C1" w:rsidRPr="002215C1">
        <w:rPr>
          <w:rFonts w:ascii="Times New Roman" w:eastAsia="宋体" w:hAnsi="Times New Roman" w:cs="Arial" w:hint="eastAsia"/>
        </w:rPr>
        <w:t>型”复苏，达到</w:t>
      </w:r>
      <w:r w:rsidR="002215C1" w:rsidRPr="002215C1">
        <w:rPr>
          <w:rFonts w:ascii="Times New Roman" w:eastAsia="宋体" w:hAnsi="Times New Roman" w:cs="Arial" w:hint="eastAsia"/>
        </w:rPr>
        <w:t>8.5%</w:t>
      </w:r>
      <w:r w:rsidR="002215C1" w:rsidRPr="002215C1">
        <w:rPr>
          <w:rFonts w:ascii="Times New Roman" w:eastAsia="宋体" w:hAnsi="Times New Roman" w:cs="Arial" w:hint="eastAsia"/>
        </w:rPr>
        <w:t>。</w:t>
      </w:r>
    </w:p>
    <w:p w:rsidR="002223BE" w:rsidRDefault="002223BE" w:rsidP="002215C1">
      <w:pPr>
        <w:rPr>
          <w:rFonts w:ascii="Times New Roman" w:eastAsia="宋体" w:hAnsi="Times New Roman" w:cs="Arial"/>
        </w:rPr>
      </w:pPr>
    </w:p>
    <w:p w:rsidR="002223BE" w:rsidRDefault="002223BE" w:rsidP="002215C1">
      <w:pPr>
        <w:rPr>
          <w:rFonts w:ascii="Times New Roman" w:eastAsia="宋体" w:hAnsi="Times New Roman" w:cs="Arial"/>
        </w:rPr>
      </w:pPr>
      <w:r>
        <w:rPr>
          <w:rFonts w:ascii="Times New Roman" w:eastAsia="宋体" w:hAnsi="Times New Roman" w:cs="Arial" w:hint="eastAsia"/>
        </w:rPr>
        <w:t>经济全球化和世界旅行的发展</w:t>
      </w:r>
      <w:r w:rsidRPr="002223BE">
        <w:rPr>
          <w:rFonts w:ascii="Times New Roman" w:eastAsia="宋体" w:hAnsi="Times New Roman" w:cs="Arial" w:hint="eastAsia"/>
        </w:rPr>
        <w:t>，使</w:t>
      </w:r>
      <w:r>
        <w:rPr>
          <w:rFonts w:ascii="Times New Roman" w:eastAsia="宋体" w:hAnsi="Times New Roman" w:cs="Arial" w:hint="eastAsia"/>
        </w:rPr>
        <w:t>新冠在亚洲迅速传播，</w:t>
      </w:r>
      <w:r w:rsidR="003C5BF8">
        <w:rPr>
          <w:rFonts w:ascii="Times New Roman" w:eastAsia="宋体" w:hAnsi="Times New Roman" w:cs="Arial" w:hint="eastAsia"/>
        </w:rPr>
        <w:t>引发了一场经济冲击。</w:t>
      </w:r>
      <w:r w:rsidRPr="002223BE">
        <w:rPr>
          <w:rFonts w:ascii="Times New Roman" w:eastAsia="宋体" w:hAnsi="Times New Roman" w:cs="Arial" w:hint="eastAsia"/>
        </w:rPr>
        <w:t>中国经济增长放缓</w:t>
      </w:r>
      <w:r w:rsidR="003C5BF8">
        <w:rPr>
          <w:rFonts w:ascii="Times New Roman" w:eastAsia="宋体" w:hAnsi="Times New Roman" w:cs="Arial" w:hint="eastAsia"/>
        </w:rPr>
        <w:t>，</w:t>
      </w:r>
      <w:r w:rsidRPr="002223BE">
        <w:rPr>
          <w:rFonts w:ascii="Times New Roman" w:eastAsia="宋体" w:hAnsi="Times New Roman" w:cs="Arial" w:hint="eastAsia"/>
        </w:rPr>
        <w:t>韩国、马来西亚和越南以中国为中心的全球供应链中断</w:t>
      </w:r>
      <w:r w:rsidR="003C5BF8">
        <w:rPr>
          <w:rFonts w:ascii="Times New Roman" w:eastAsia="宋体" w:hAnsi="Times New Roman" w:cs="Arial" w:hint="eastAsia"/>
        </w:rPr>
        <w:t>，</w:t>
      </w:r>
      <w:r w:rsidRPr="002223BE">
        <w:rPr>
          <w:rFonts w:ascii="Times New Roman" w:eastAsia="宋体" w:hAnsi="Times New Roman" w:cs="Arial" w:hint="eastAsia"/>
        </w:rPr>
        <w:t>资本从东南亚和南亚的股票市场流出</w:t>
      </w:r>
      <w:r w:rsidR="003C5BF8">
        <w:rPr>
          <w:rFonts w:ascii="Times New Roman" w:eastAsia="宋体" w:hAnsi="Times New Roman" w:cs="Arial" w:hint="eastAsia"/>
        </w:rPr>
        <w:t>，印度、巴基斯坦、斯里兰卡和马尔代夫的外汇</w:t>
      </w:r>
      <w:r w:rsidRPr="002223BE">
        <w:rPr>
          <w:rFonts w:ascii="Times New Roman" w:eastAsia="宋体" w:hAnsi="Times New Roman" w:cs="Arial" w:hint="eastAsia"/>
        </w:rPr>
        <w:t>和旅游收入也在下降。此外，整个区域的就业和生计</w:t>
      </w:r>
      <w:r w:rsidR="003C5BF8">
        <w:rPr>
          <w:rFonts w:ascii="Times New Roman" w:eastAsia="宋体" w:hAnsi="Times New Roman" w:cs="Arial" w:hint="eastAsia"/>
        </w:rPr>
        <w:t>受损</w:t>
      </w:r>
      <w:r w:rsidRPr="002223BE">
        <w:rPr>
          <w:rFonts w:ascii="Times New Roman" w:eastAsia="宋体" w:hAnsi="Times New Roman" w:cs="Arial" w:hint="eastAsia"/>
        </w:rPr>
        <w:t>。</w:t>
      </w:r>
    </w:p>
    <w:p w:rsidR="003C5BF8" w:rsidRDefault="003C5BF8" w:rsidP="002215C1">
      <w:pPr>
        <w:rPr>
          <w:rFonts w:ascii="Times New Roman" w:eastAsia="宋体" w:hAnsi="Times New Roman" w:cs="Arial"/>
        </w:rPr>
      </w:pPr>
    </w:p>
    <w:p w:rsidR="003C5BF8" w:rsidRDefault="003C5BF8" w:rsidP="002215C1">
      <w:pPr>
        <w:rPr>
          <w:rFonts w:ascii="Times New Roman" w:eastAsia="宋体" w:hAnsi="Times New Roman" w:cs="Arial"/>
        </w:rPr>
      </w:pPr>
      <w:r>
        <w:rPr>
          <w:rFonts w:ascii="Times New Roman" w:eastAsia="宋体" w:hAnsi="Times New Roman" w:cs="Arial" w:hint="eastAsia"/>
        </w:rPr>
        <w:t>IMF</w:t>
      </w:r>
      <w:r w:rsidRPr="003C5BF8">
        <w:rPr>
          <w:rFonts w:ascii="Times New Roman" w:eastAsia="宋体" w:hAnsi="Times New Roman" w:cs="Arial" w:hint="eastAsia"/>
        </w:rPr>
        <w:t>通过其亚洲代表处获得宏观经济数据的渠道是无与伦比的，但目前仍难以评估</w:t>
      </w:r>
      <w:r w:rsidR="006B2BD6">
        <w:rPr>
          <w:rFonts w:ascii="Times New Roman" w:eastAsia="宋体" w:hAnsi="Times New Roman" w:cs="Arial" w:hint="eastAsia"/>
        </w:rPr>
        <w:t>新冠疫情</w:t>
      </w:r>
      <w:r w:rsidRPr="003C5BF8">
        <w:rPr>
          <w:rFonts w:ascii="Times New Roman" w:eastAsia="宋体" w:hAnsi="Times New Roman" w:cs="Arial" w:hint="eastAsia"/>
        </w:rPr>
        <w:t>对该地区经济</w:t>
      </w:r>
      <w:r w:rsidR="006B2BD6" w:rsidRPr="003C5BF8">
        <w:rPr>
          <w:rFonts w:ascii="Times New Roman" w:eastAsia="宋体" w:hAnsi="Times New Roman" w:cs="Arial" w:hint="eastAsia"/>
        </w:rPr>
        <w:t>的全面</w:t>
      </w:r>
      <w:r w:rsidRPr="003C5BF8">
        <w:rPr>
          <w:rFonts w:ascii="Times New Roman" w:eastAsia="宋体" w:hAnsi="Times New Roman" w:cs="Arial" w:hint="eastAsia"/>
        </w:rPr>
        <w:t>影响。许多亚洲经济体缺乏月度甚至季度</w:t>
      </w:r>
      <w:r w:rsidR="006B2BD6">
        <w:rPr>
          <w:rFonts w:ascii="Times New Roman" w:eastAsia="宋体" w:hAnsi="Times New Roman" w:cs="Arial" w:hint="eastAsia"/>
        </w:rPr>
        <w:t>的</w:t>
      </w:r>
      <w:r w:rsidRPr="003C5BF8">
        <w:rPr>
          <w:rFonts w:ascii="Times New Roman" w:eastAsia="宋体" w:hAnsi="Times New Roman" w:cs="Arial" w:hint="eastAsia"/>
        </w:rPr>
        <w:t>经济数据，宏观经济预测模型</w:t>
      </w:r>
      <w:r w:rsidR="006B2BD6">
        <w:rPr>
          <w:rFonts w:ascii="Times New Roman" w:eastAsia="宋体" w:hAnsi="Times New Roman" w:cs="Arial" w:hint="eastAsia"/>
        </w:rPr>
        <w:t>不能分析新冠疫情</w:t>
      </w:r>
      <w:r w:rsidRPr="003C5BF8">
        <w:rPr>
          <w:rFonts w:ascii="Times New Roman" w:eastAsia="宋体" w:hAnsi="Times New Roman" w:cs="Arial" w:hint="eastAsia"/>
        </w:rPr>
        <w:t>造成的破坏。此外，</w:t>
      </w:r>
      <w:r w:rsidRPr="003C5BF8">
        <w:rPr>
          <w:rFonts w:ascii="Times New Roman" w:eastAsia="宋体" w:hAnsi="Times New Roman" w:cs="Arial" w:hint="eastAsia"/>
        </w:rPr>
        <w:t>IMF</w:t>
      </w:r>
      <w:r w:rsidR="006B2BD6">
        <w:rPr>
          <w:rFonts w:ascii="Times New Roman" w:eastAsia="宋体" w:hAnsi="Times New Roman" w:cs="Arial" w:hint="eastAsia"/>
        </w:rPr>
        <w:t>预测的</w:t>
      </w:r>
      <w:r w:rsidRPr="003C5BF8">
        <w:rPr>
          <w:rFonts w:ascii="Times New Roman" w:eastAsia="宋体" w:hAnsi="Times New Roman" w:cs="Arial" w:hint="eastAsia"/>
        </w:rPr>
        <w:t>2021</w:t>
      </w:r>
      <w:r w:rsidRPr="003C5BF8">
        <w:rPr>
          <w:rFonts w:ascii="Times New Roman" w:eastAsia="宋体" w:hAnsi="Times New Roman" w:cs="Arial" w:hint="eastAsia"/>
        </w:rPr>
        <w:t>年反弹前景可能反映出，各国家办事处需</w:t>
      </w:r>
      <w:r w:rsidR="006B2BD6">
        <w:rPr>
          <w:rFonts w:ascii="Times New Roman" w:eastAsia="宋体" w:hAnsi="Times New Roman" w:cs="Arial" w:hint="eastAsia"/>
        </w:rPr>
        <w:t>要作</w:t>
      </w:r>
      <w:r w:rsidRPr="003C5BF8">
        <w:rPr>
          <w:rFonts w:ascii="Times New Roman" w:eastAsia="宋体" w:hAnsi="Times New Roman" w:cs="Arial" w:hint="eastAsia"/>
        </w:rPr>
        <w:t>出较为乐观的预测，以确保一定程度的债务可持续性。经济的快速复苏取决于财政</w:t>
      </w:r>
      <w:r w:rsidR="006B2BD6">
        <w:rPr>
          <w:rFonts w:ascii="Times New Roman" w:eastAsia="宋体" w:hAnsi="Times New Roman" w:cs="Arial" w:hint="eastAsia"/>
        </w:rPr>
        <w:t>政策</w:t>
      </w:r>
      <w:r w:rsidRPr="003C5BF8">
        <w:rPr>
          <w:rFonts w:ascii="Times New Roman" w:eastAsia="宋体" w:hAnsi="Times New Roman" w:cs="Arial" w:hint="eastAsia"/>
        </w:rPr>
        <w:t>空间和企业</w:t>
      </w:r>
      <w:r w:rsidR="006B2BD6">
        <w:rPr>
          <w:rFonts w:ascii="Times New Roman" w:eastAsia="宋体" w:hAnsi="Times New Roman" w:cs="Arial" w:hint="eastAsia"/>
        </w:rPr>
        <w:t>的参与</w:t>
      </w:r>
      <w:r w:rsidRPr="003C5BF8">
        <w:rPr>
          <w:rFonts w:ascii="Times New Roman" w:eastAsia="宋体" w:hAnsi="Times New Roman" w:cs="Arial" w:hint="eastAsia"/>
        </w:rPr>
        <w:t>。</w:t>
      </w:r>
    </w:p>
    <w:p w:rsidR="006B2BD6" w:rsidRDefault="006B2BD6" w:rsidP="002215C1">
      <w:pPr>
        <w:rPr>
          <w:rFonts w:ascii="Times New Roman" w:eastAsia="宋体" w:hAnsi="Times New Roman" w:cs="Arial"/>
        </w:rPr>
      </w:pPr>
    </w:p>
    <w:p w:rsidR="009A488D" w:rsidRDefault="009A488D" w:rsidP="002215C1">
      <w:pPr>
        <w:rPr>
          <w:rFonts w:ascii="Times New Roman" w:eastAsia="宋体" w:hAnsi="Times New Roman" w:cs="Arial"/>
        </w:rPr>
      </w:pPr>
      <w:r>
        <w:rPr>
          <w:rFonts w:ascii="Times New Roman" w:eastAsia="宋体" w:hAnsi="Times New Roman" w:cs="Arial" w:hint="eastAsia"/>
        </w:rPr>
        <w:t>如果</w:t>
      </w:r>
      <w:r w:rsidR="006B2BD6" w:rsidRPr="006B2BD6">
        <w:rPr>
          <w:rFonts w:ascii="Times New Roman" w:eastAsia="宋体" w:hAnsi="Times New Roman" w:cs="Arial" w:hint="eastAsia"/>
        </w:rPr>
        <w:t>疫情长期爆发，并对亚洲经济造成长期影响</w:t>
      </w:r>
      <w:r>
        <w:rPr>
          <w:rFonts w:ascii="Times New Roman" w:eastAsia="宋体" w:hAnsi="Times New Roman" w:cs="Arial" w:hint="eastAsia"/>
        </w:rPr>
        <w:t>，经济发展可能呈“</w:t>
      </w:r>
      <w:r>
        <w:rPr>
          <w:rFonts w:ascii="Times New Roman" w:eastAsia="宋体" w:hAnsi="Times New Roman" w:cs="Arial" w:hint="eastAsia"/>
        </w:rPr>
        <w:t>L</w:t>
      </w:r>
      <w:r>
        <w:rPr>
          <w:rFonts w:ascii="Times New Roman" w:eastAsia="宋体" w:hAnsi="Times New Roman" w:cs="Arial" w:hint="eastAsia"/>
        </w:rPr>
        <w:t>型”</w:t>
      </w:r>
      <w:r w:rsidR="006B2BD6" w:rsidRPr="006B2BD6">
        <w:rPr>
          <w:rFonts w:ascii="Times New Roman" w:eastAsia="宋体" w:hAnsi="Times New Roman" w:cs="Arial" w:hint="eastAsia"/>
        </w:rPr>
        <w:t>。在</w:t>
      </w:r>
      <w:r>
        <w:rPr>
          <w:rFonts w:ascii="Times New Roman" w:eastAsia="宋体" w:hAnsi="Times New Roman" w:cs="Arial" w:hint="eastAsia"/>
        </w:rPr>
        <w:t>“</w:t>
      </w:r>
      <w:r>
        <w:rPr>
          <w:rFonts w:ascii="Times New Roman" w:eastAsia="宋体" w:hAnsi="Times New Roman" w:cs="Arial" w:hint="eastAsia"/>
        </w:rPr>
        <w:t>L</w:t>
      </w:r>
      <w:r>
        <w:rPr>
          <w:rFonts w:ascii="Times New Roman" w:eastAsia="宋体" w:hAnsi="Times New Roman" w:cs="Arial" w:hint="eastAsia"/>
        </w:rPr>
        <w:t>型”情景</w:t>
      </w:r>
      <w:r w:rsidR="006B2BD6" w:rsidRPr="006B2BD6">
        <w:rPr>
          <w:rFonts w:ascii="Times New Roman" w:eastAsia="宋体" w:hAnsi="Times New Roman" w:cs="Arial" w:hint="eastAsia"/>
        </w:rPr>
        <w:t>下，</w:t>
      </w:r>
      <w:r>
        <w:rPr>
          <w:rFonts w:ascii="Times New Roman" w:eastAsia="宋体" w:hAnsi="Times New Roman" w:cs="Arial" w:hint="eastAsia"/>
        </w:rPr>
        <w:t>新冠疫情持续</w:t>
      </w:r>
      <w:r w:rsidR="006B2BD6" w:rsidRPr="006B2BD6">
        <w:rPr>
          <w:rFonts w:ascii="Times New Roman" w:eastAsia="宋体" w:hAnsi="Times New Roman" w:cs="Arial" w:hint="eastAsia"/>
        </w:rPr>
        <w:t>在整个区域迅速传播</w:t>
      </w:r>
      <w:r>
        <w:rPr>
          <w:rFonts w:ascii="Times New Roman" w:eastAsia="宋体" w:hAnsi="Times New Roman" w:cs="Arial" w:hint="eastAsia"/>
        </w:rPr>
        <w:t>，</w:t>
      </w:r>
      <w:r w:rsidR="006B2BD6" w:rsidRPr="006B2BD6">
        <w:rPr>
          <w:rFonts w:ascii="Times New Roman" w:eastAsia="宋体" w:hAnsi="Times New Roman" w:cs="Arial" w:hint="eastAsia"/>
        </w:rPr>
        <w:t>遏制措施只取得了部分成功</w:t>
      </w:r>
      <w:r>
        <w:rPr>
          <w:rFonts w:ascii="Times New Roman" w:eastAsia="宋体" w:hAnsi="Times New Roman" w:cs="Arial" w:hint="eastAsia"/>
        </w:rPr>
        <w:t>，</w:t>
      </w:r>
      <w:r w:rsidR="006B2BD6" w:rsidRPr="006B2BD6">
        <w:rPr>
          <w:rFonts w:ascii="Times New Roman" w:eastAsia="宋体" w:hAnsi="Times New Roman" w:cs="Arial" w:hint="eastAsia"/>
        </w:rPr>
        <w:t>病毒的新变异可能带来第二波</w:t>
      </w:r>
      <w:r>
        <w:rPr>
          <w:rFonts w:ascii="Times New Roman" w:eastAsia="宋体" w:hAnsi="Times New Roman" w:cs="Arial" w:hint="eastAsia"/>
        </w:rPr>
        <w:t>疫情，</w:t>
      </w:r>
      <w:r w:rsidR="006B2BD6" w:rsidRPr="006B2BD6">
        <w:rPr>
          <w:rFonts w:ascii="Times New Roman" w:eastAsia="宋体" w:hAnsi="Times New Roman" w:cs="Arial" w:hint="eastAsia"/>
        </w:rPr>
        <w:t>疫苗研制的时间比预期的要长。</w:t>
      </w:r>
      <w:r w:rsidRPr="009A488D">
        <w:rPr>
          <w:rFonts w:ascii="Times New Roman" w:eastAsia="宋体" w:hAnsi="Times New Roman" w:cs="Arial" w:hint="eastAsia"/>
        </w:rPr>
        <w:t>此外，</w:t>
      </w:r>
      <w:r>
        <w:rPr>
          <w:rFonts w:ascii="Times New Roman" w:eastAsia="宋体" w:hAnsi="Times New Roman" w:cs="Arial" w:hint="eastAsia"/>
        </w:rPr>
        <w:t>亚洲的增长可能</w:t>
      </w:r>
      <w:r w:rsidRPr="009A488D">
        <w:rPr>
          <w:rFonts w:ascii="Times New Roman" w:eastAsia="宋体" w:hAnsi="Times New Roman" w:cs="Arial" w:hint="eastAsia"/>
        </w:rPr>
        <w:t>在</w:t>
      </w:r>
      <w:r w:rsidRPr="009A488D">
        <w:rPr>
          <w:rFonts w:ascii="Times New Roman" w:eastAsia="宋体" w:hAnsi="Times New Roman" w:cs="Arial" w:hint="eastAsia"/>
        </w:rPr>
        <w:t>2020</w:t>
      </w:r>
      <w:r w:rsidRPr="009A488D">
        <w:rPr>
          <w:rFonts w:ascii="Times New Roman" w:eastAsia="宋体" w:hAnsi="Times New Roman" w:cs="Arial" w:hint="eastAsia"/>
        </w:rPr>
        <w:t>年跌至</w:t>
      </w:r>
      <w:r w:rsidRPr="009A488D">
        <w:rPr>
          <w:rFonts w:ascii="Times New Roman" w:eastAsia="宋体" w:hAnsi="Times New Roman" w:cs="Arial" w:hint="eastAsia"/>
        </w:rPr>
        <w:t>1-2%</w:t>
      </w:r>
      <w:r w:rsidRPr="009A488D">
        <w:rPr>
          <w:rFonts w:ascii="Times New Roman" w:eastAsia="宋体" w:hAnsi="Times New Roman" w:cs="Arial" w:hint="eastAsia"/>
        </w:rPr>
        <w:t>，并在</w:t>
      </w:r>
      <w:r w:rsidRPr="009A488D">
        <w:rPr>
          <w:rFonts w:ascii="Times New Roman" w:eastAsia="宋体" w:hAnsi="Times New Roman" w:cs="Arial" w:hint="eastAsia"/>
        </w:rPr>
        <w:t>2021</w:t>
      </w:r>
      <w:r>
        <w:rPr>
          <w:rFonts w:ascii="Times New Roman" w:eastAsia="宋体" w:hAnsi="Times New Roman" w:cs="Arial" w:hint="eastAsia"/>
        </w:rPr>
        <w:t>年持续</w:t>
      </w:r>
      <w:r w:rsidRPr="009A488D">
        <w:rPr>
          <w:rFonts w:ascii="Times New Roman" w:eastAsia="宋体" w:hAnsi="Times New Roman" w:cs="Arial" w:hint="eastAsia"/>
        </w:rPr>
        <w:t>低迷。这种情况比</w:t>
      </w:r>
      <w:r w:rsidRPr="009A488D">
        <w:rPr>
          <w:rFonts w:ascii="Times New Roman" w:eastAsia="宋体" w:hAnsi="Times New Roman" w:cs="Arial" w:hint="eastAsia"/>
        </w:rPr>
        <w:t>1997</w:t>
      </w:r>
      <w:r w:rsidRPr="009A488D">
        <w:rPr>
          <w:rFonts w:ascii="Times New Roman" w:eastAsia="宋体" w:hAnsi="Times New Roman" w:cs="Arial" w:hint="eastAsia"/>
        </w:rPr>
        <w:t>年亚洲金融危机和</w:t>
      </w:r>
      <w:r w:rsidRPr="009A488D">
        <w:rPr>
          <w:rFonts w:ascii="Times New Roman" w:eastAsia="宋体" w:hAnsi="Times New Roman" w:cs="Arial" w:hint="eastAsia"/>
        </w:rPr>
        <w:t>2008-2009</w:t>
      </w:r>
      <w:r w:rsidRPr="009A488D">
        <w:rPr>
          <w:rFonts w:ascii="Times New Roman" w:eastAsia="宋体" w:hAnsi="Times New Roman" w:cs="Arial" w:hint="eastAsia"/>
        </w:rPr>
        <w:t>年全球金融危机还要糟糕，当时亚洲经济增长率分别跌至</w:t>
      </w:r>
      <w:r w:rsidRPr="009A488D">
        <w:rPr>
          <w:rFonts w:ascii="Times New Roman" w:eastAsia="宋体" w:hAnsi="Times New Roman" w:cs="Arial" w:hint="eastAsia"/>
        </w:rPr>
        <w:t>2.8%</w:t>
      </w:r>
      <w:r w:rsidRPr="009A488D">
        <w:rPr>
          <w:rFonts w:ascii="Times New Roman" w:eastAsia="宋体" w:hAnsi="Times New Roman" w:cs="Arial" w:hint="eastAsia"/>
        </w:rPr>
        <w:t>和</w:t>
      </w:r>
      <w:r w:rsidRPr="009A488D">
        <w:rPr>
          <w:rFonts w:ascii="Times New Roman" w:eastAsia="宋体" w:hAnsi="Times New Roman" w:cs="Arial" w:hint="eastAsia"/>
        </w:rPr>
        <w:t>7%</w:t>
      </w:r>
      <w:r w:rsidRPr="009A488D">
        <w:rPr>
          <w:rFonts w:ascii="Times New Roman" w:eastAsia="宋体" w:hAnsi="Times New Roman" w:cs="Arial" w:hint="eastAsia"/>
        </w:rPr>
        <w:t>。与此同时，</w:t>
      </w:r>
      <w:r w:rsidRPr="009A488D">
        <w:rPr>
          <w:rFonts w:ascii="Times New Roman" w:eastAsia="宋体" w:hAnsi="Times New Roman" w:cs="Arial" w:hint="eastAsia"/>
        </w:rPr>
        <w:t>2020</w:t>
      </w:r>
      <w:r w:rsidRPr="009A488D">
        <w:rPr>
          <w:rFonts w:ascii="Times New Roman" w:eastAsia="宋体" w:hAnsi="Times New Roman" w:cs="Arial" w:hint="eastAsia"/>
        </w:rPr>
        <w:t>年全球经济增长率可能会下滑至</w:t>
      </w:r>
      <w:r w:rsidRPr="009A488D">
        <w:rPr>
          <w:rFonts w:ascii="Times New Roman" w:eastAsia="宋体" w:hAnsi="Times New Roman" w:cs="Arial" w:hint="eastAsia"/>
        </w:rPr>
        <w:t>-1.0%</w:t>
      </w:r>
      <w:r w:rsidR="00042025">
        <w:rPr>
          <w:rFonts w:ascii="Times New Roman" w:eastAsia="宋体" w:hAnsi="Times New Roman" w:cs="Arial" w:hint="eastAsia"/>
        </w:rPr>
        <w:t>至</w:t>
      </w:r>
      <w:r w:rsidRPr="009A488D">
        <w:rPr>
          <w:rFonts w:ascii="Times New Roman" w:eastAsia="宋体" w:hAnsi="Times New Roman" w:cs="Arial" w:hint="eastAsia"/>
        </w:rPr>
        <w:t>0.5%</w:t>
      </w:r>
      <w:r w:rsidR="0003464B">
        <w:rPr>
          <w:rFonts w:ascii="Times New Roman" w:eastAsia="宋体" w:hAnsi="Times New Roman" w:cs="Arial" w:hint="eastAsia"/>
        </w:rPr>
        <w:t>。这些预测暗示</w:t>
      </w:r>
      <w:r w:rsidRPr="009A488D">
        <w:rPr>
          <w:rFonts w:ascii="Times New Roman" w:eastAsia="宋体" w:hAnsi="Times New Roman" w:cs="Arial" w:hint="eastAsia"/>
        </w:rPr>
        <w:t>亚洲漫长的经济衰退。</w:t>
      </w:r>
    </w:p>
    <w:p w:rsidR="00042025" w:rsidRDefault="00042025" w:rsidP="002215C1">
      <w:pPr>
        <w:rPr>
          <w:rFonts w:ascii="Times New Roman" w:eastAsia="宋体" w:hAnsi="Times New Roman" w:cs="Arial"/>
        </w:rPr>
      </w:pPr>
    </w:p>
    <w:p w:rsidR="00042025" w:rsidRDefault="00042025" w:rsidP="002215C1">
      <w:pPr>
        <w:rPr>
          <w:rFonts w:ascii="Times New Roman" w:eastAsia="宋体" w:hAnsi="Times New Roman" w:cs="Arial"/>
        </w:rPr>
      </w:pPr>
      <w:r w:rsidRPr="00042025">
        <w:rPr>
          <w:rFonts w:ascii="Times New Roman" w:eastAsia="宋体" w:hAnsi="Times New Roman" w:cs="Arial" w:hint="eastAsia"/>
        </w:rPr>
        <w:t>鉴于疫情的快速蔓延，亚洲更有可能出现</w:t>
      </w:r>
      <w:r>
        <w:rPr>
          <w:rFonts w:ascii="Times New Roman" w:eastAsia="宋体" w:hAnsi="Times New Roman" w:cs="Arial" w:hint="eastAsia"/>
        </w:rPr>
        <w:t>“</w:t>
      </w:r>
      <w:r>
        <w:rPr>
          <w:rFonts w:ascii="Times New Roman" w:eastAsia="宋体" w:hAnsi="Times New Roman" w:cs="Arial" w:hint="eastAsia"/>
        </w:rPr>
        <w:t>L</w:t>
      </w:r>
      <w:r w:rsidRPr="00042025">
        <w:rPr>
          <w:rFonts w:ascii="Times New Roman" w:eastAsia="宋体" w:hAnsi="Times New Roman" w:cs="Arial" w:hint="eastAsia"/>
        </w:rPr>
        <w:t>型</w:t>
      </w:r>
      <w:r>
        <w:rPr>
          <w:rFonts w:ascii="Times New Roman" w:eastAsia="宋体" w:hAnsi="Times New Roman" w:cs="Arial" w:hint="eastAsia"/>
        </w:rPr>
        <w:t>”</w:t>
      </w:r>
      <w:r w:rsidRPr="00042025">
        <w:rPr>
          <w:rFonts w:ascii="Times New Roman" w:eastAsia="宋体" w:hAnsi="Times New Roman" w:cs="Arial" w:hint="eastAsia"/>
        </w:rPr>
        <w:t>复苏，而不是</w:t>
      </w:r>
      <w:r w:rsidRPr="00042025">
        <w:rPr>
          <w:rFonts w:ascii="Times New Roman" w:eastAsia="宋体" w:hAnsi="Times New Roman" w:cs="Arial" w:hint="eastAsia"/>
        </w:rPr>
        <w:t>IMF</w:t>
      </w:r>
      <w:r>
        <w:rPr>
          <w:rFonts w:ascii="Times New Roman" w:eastAsia="宋体" w:hAnsi="Times New Roman" w:cs="Arial" w:hint="eastAsia"/>
        </w:rPr>
        <w:t>预测</w:t>
      </w:r>
      <w:r w:rsidRPr="00042025">
        <w:rPr>
          <w:rFonts w:ascii="Times New Roman" w:eastAsia="宋体" w:hAnsi="Times New Roman" w:cs="Arial" w:hint="eastAsia"/>
        </w:rPr>
        <w:t>的</w:t>
      </w:r>
      <w:r>
        <w:rPr>
          <w:rFonts w:ascii="Times New Roman" w:eastAsia="宋体" w:hAnsi="Times New Roman" w:cs="Arial" w:hint="eastAsia"/>
        </w:rPr>
        <w:t>“</w:t>
      </w:r>
      <w:r w:rsidRPr="00042025">
        <w:rPr>
          <w:rFonts w:ascii="Times New Roman" w:eastAsia="宋体" w:hAnsi="Times New Roman" w:cs="Arial"/>
        </w:rPr>
        <w:t>V</w:t>
      </w:r>
      <w:r w:rsidRPr="00042025">
        <w:rPr>
          <w:rFonts w:ascii="Times New Roman" w:eastAsia="宋体" w:hAnsi="Times New Roman" w:cs="Arial" w:hint="eastAsia"/>
        </w:rPr>
        <w:t>型</w:t>
      </w:r>
      <w:r>
        <w:rPr>
          <w:rFonts w:ascii="Times New Roman" w:eastAsia="宋体" w:hAnsi="Times New Roman" w:cs="Arial" w:hint="eastAsia"/>
        </w:rPr>
        <w:t>”</w:t>
      </w:r>
      <w:r w:rsidRPr="00042025">
        <w:rPr>
          <w:rFonts w:ascii="Times New Roman" w:eastAsia="宋体" w:hAnsi="Times New Roman" w:cs="Arial" w:hint="eastAsia"/>
        </w:rPr>
        <w:t>复苏。</w:t>
      </w:r>
    </w:p>
    <w:p w:rsidR="00042025" w:rsidRDefault="00042025" w:rsidP="002215C1">
      <w:pPr>
        <w:rPr>
          <w:rFonts w:ascii="Times New Roman" w:eastAsia="宋体" w:hAnsi="Times New Roman" w:cs="Arial"/>
        </w:rPr>
      </w:pPr>
    </w:p>
    <w:p w:rsidR="00042025" w:rsidRDefault="00042025" w:rsidP="002215C1">
      <w:pPr>
        <w:rPr>
          <w:rFonts w:ascii="Times New Roman" w:eastAsia="宋体" w:hAnsi="Times New Roman" w:cs="Arial"/>
        </w:rPr>
      </w:pPr>
      <w:r w:rsidRPr="00042025">
        <w:rPr>
          <w:rFonts w:ascii="Times New Roman" w:eastAsia="宋体" w:hAnsi="Times New Roman" w:cs="Arial" w:hint="eastAsia"/>
        </w:rPr>
        <w:t>在全球金融危机期间，有几个因素促进了亚洲的</w:t>
      </w:r>
      <w:r>
        <w:rPr>
          <w:rFonts w:ascii="Times New Roman" w:eastAsia="宋体" w:hAnsi="Times New Roman" w:cs="Arial" w:hint="eastAsia"/>
        </w:rPr>
        <w:t>经济复苏：</w:t>
      </w:r>
      <w:r w:rsidRPr="00042025">
        <w:rPr>
          <w:rFonts w:ascii="Times New Roman" w:eastAsia="宋体" w:hAnsi="Times New Roman" w:cs="Arial" w:hint="eastAsia"/>
        </w:rPr>
        <w:t>中国和日本拥有大量的储蓄</w:t>
      </w:r>
      <w:r>
        <w:rPr>
          <w:rFonts w:ascii="Times New Roman" w:eastAsia="宋体" w:hAnsi="Times New Roman" w:cs="Arial" w:hint="eastAsia"/>
        </w:rPr>
        <w:t>；</w:t>
      </w:r>
      <w:r w:rsidRPr="00042025">
        <w:rPr>
          <w:rFonts w:ascii="Times New Roman" w:eastAsia="宋体" w:hAnsi="Times New Roman" w:cs="Arial" w:hint="eastAsia"/>
        </w:rPr>
        <w:t>重组银行</w:t>
      </w:r>
      <w:r>
        <w:rPr>
          <w:rFonts w:ascii="Times New Roman" w:eastAsia="宋体" w:hAnsi="Times New Roman" w:cs="Arial" w:hint="eastAsia"/>
        </w:rPr>
        <w:t>；</w:t>
      </w:r>
      <w:r w:rsidRPr="00042025">
        <w:rPr>
          <w:rFonts w:ascii="Times New Roman" w:eastAsia="宋体" w:hAnsi="Times New Roman" w:cs="Arial" w:hint="eastAsia"/>
        </w:rPr>
        <w:t>较强的制造能力</w:t>
      </w:r>
      <w:r>
        <w:rPr>
          <w:rFonts w:ascii="Times New Roman" w:eastAsia="宋体" w:hAnsi="Times New Roman" w:cs="Arial" w:hint="eastAsia"/>
        </w:rPr>
        <w:t>；</w:t>
      </w:r>
      <w:r w:rsidRPr="00042025">
        <w:rPr>
          <w:rFonts w:ascii="Times New Roman" w:eastAsia="宋体" w:hAnsi="Times New Roman" w:cs="Arial" w:hint="eastAsia"/>
        </w:rPr>
        <w:t>南亚的年轻劳动力以及</w:t>
      </w:r>
      <w:r>
        <w:rPr>
          <w:rFonts w:ascii="Times New Roman" w:eastAsia="宋体" w:hAnsi="Times New Roman" w:cs="Arial" w:hint="eastAsia"/>
        </w:rPr>
        <w:t>亚洲</w:t>
      </w:r>
      <w:r w:rsidRPr="00042025">
        <w:rPr>
          <w:rFonts w:ascii="Times New Roman" w:eastAsia="宋体" w:hAnsi="Times New Roman" w:cs="Arial" w:hint="eastAsia"/>
        </w:rPr>
        <w:t>大量的中产阶级消费者。这些因素可能协同作用，在</w:t>
      </w:r>
      <w:r w:rsidRPr="00042025">
        <w:rPr>
          <w:rFonts w:ascii="Times New Roman" w:eastAsia="宋体" w:hAnsi="Times New Roman" w:cs="Arial" w:hint="eastAsia"/>
        </w:rPr>
        <w:t>2020</w:t>
      </w:r>
      <w:r w:rsidRPr="00042025">
        <w:rPr>
          <w:rFonts w:ascii="Times New Roman" w:eastAsia="宋体" w:hAnsi="Times New Roman" w:cs="Arial" w:hint="eastAsia"/>
        </w:rPr>
        <w:t>年下半年推动亚洲经济增长。</w:t>
      </w:r>
    </w:p>
    <w:p w:rsidR="00042025" w:rsidRDefault="00042025" w:rsidP="002215C1">
      <w:pPr>
        <w:rPr>
          <w:rFonts w:ascii="Times New Roman" w:eastAsia="宋体" w:hAnsi="Times New Roman" w:cs="Arial"/>
        </w:rPr>
      </w:pPr>
    </w:p>
    <w:p w:rsidR="00042025" w:rsidRDefault="00F412A4" w:rsidP="002215C1">
      <w:pPr>
        <w:rPr>
          <w:rFonts w:ascii="Times New Roman" w:eastAsia="宋体" w:hAnsi="Times New Roman" w:cs="Arial"/>
        </w:rPr>
      </w:pPr>
      <w:r>
        <w:rPr>
          <w:rFonts w:ascii="Times New Roman" w:eastAsia="宋体" w:hAnsi="Times New Roman" w:cs="Arial" w:hint="eastAsia"/>
        </w:rPr>
        <w:t>正如以往亚洲面临危机时显示的那样，复苏可能起源于东亚，尤其是中国和</w:t>
      </w:r>
      <w:r w:rsidR="00042025" w:rsidRPr="00042025">
        <w:rPr>
          <w:rFonts w:ascii="Times New Roman" w:eastAsia="宋体" w:hAnsi="Times New Roman" w:cs="Arial" w:hint="eastAsia"/>
        </w:rPr>
        <w:t>韩国。然而，欧洲和美国对亚</w:t>
      </w:r>
      <w:r>
        <w:rPr>
          <w:rFonts w:ascii="Times New Roman" w:eastAsia="宋体" w:hAnsi="Times New Roman" w:cs="Arial" w:hint="eastAsia"/>
        </w:rPr>
        <w:t>洲商品的需求疲弱，全球保护主义抬头，以及供应链的长期重组，可能</w:t>
      </w:r>
      <w:r w:rsidR="00042025" w:rsidRPr="00042025">
        <w:rPr>
          <w:rFonts w:ascii="Times New Roman" w:eastAsia="宋体" w:hAnsi="Times New Roman" w:cs="Arial" w:hint="eastAsia"/>
        </w:rPr>
        <w:t>抑制亚洲</w:t>
      </w:r>
      <w:r w:rsidR="00042025" w:rsidRPr="00042025">
        <w:rPr>
          <w:rFonts w:ascii="Times New Roman" w:eastAsia="宋体" w:hAnsi="Times New Roman" w:cs="Arial" w:hint="eastAsia"/>
        </w:rPr>
        <w:t>2021</w:t>
      </w:r>
      <w:r w:rsidR="00042025" w:rsidRPr="00042025">
        <w:rPr>
          <w:rFonts w:ascii="Times New Roman" w:eastAsia="宋体" w:hAnsi="Times New Roman" w:cs="Arial" w:hint="eastAsia"/>
        </w:rPr>
        <w:t>年的增长前景。</w:t>
      </w:r>
    </w:p>
    <w:p w:rsidR="00F412A4" w:rsidRDefault="00F412A4" w:rsidP="002215C1">
      <w:pPr>
        <w:rPr>
          <w:rFonts w:ascii="Times New Roman" w:eastAsia="宋体" w:hAnsi="Times New Roman" w:cs="Arial"/>
        </w:rPr>
      </w:pPr>
    </w:p>
    <w:p w:rsidR="00F412A4" w:rsidRDefault="00F412A4" w:rsidP="002215C1">
      <w:pPr>
        <w:rPr>
          <w:rFonts w:ascii="Times New Roman" w:eastAsia="宋体" w:hAnsi="Times New Roman" w:cs="Arial"/>
        </w:rPr>
      </w:pPr>
      <w:r w:rsidRPr="00F412A4">
        <w:rPr>
          <w:rFonts w:ascii="Times New Roman" w:eastAsia="宋体" w:hAnsi="Times New Roman" w:cs="Arial" w:hint="eastAsia"/>
        </w:rPr>
        <w:t>IMF</w:t>
      </w:r>
      <w:r w:rsidR="00EE728E">
        <w:rPr>
          <w:rFonts w:ascii="Times New Roman" w:eastAsia="宋体" w:hAnsi="Times New Roman" w:cs="Arial" w:hint="eastAsia"/>
        </w:rPr>
        <w:t>的政策处方</w:t>
      </w:r>
      <w:r w:rsidR="00EE728E" w:rsidRPr="0003464B">
        <w:rPr>
          <w:rFonts w:ascii="Times New Roman" w:eastAsia="宋体" w:hAnsi="Times New Roman" w:cs="Times New Roman"/>
        </w:rPr>
        <w:t>——</w:t>
      </w:r>
      <w:r w:rsidR="00EE728E">
        <w:rPr>
          <w:rFonts w:ascii="Times New Roman" w:eastAsia="宋体" w:hAnsi="Times New Roman" w:cs="Arial" w:hint="eastAsia"/>
        </w:rPr>
        <w:t>放松货币政策，实施灵活金融监管，</w:t>
      </w:r>
      <w:r w:rsidRPr="00F412A4">
        <w:rPr>
          <w:rFonts w:ascii="Times New Roman" w:eastAsia="宋体" w:hAnsi="Times New Roman" w:cs="Arial" w:hint="eastAsia"/>
        </w:rPr>
        <w:t>协调财政刺激和增加医疗支出</w:t>
      </w:r>
      <w:r w:rsidRPr="0003464B">
        <w:rPr>
          <w:rFonts w:ascii="Times New Roman" w:eastAsia="宋体" w:hAnsi="Times New Roman" w:cs="Times New Roman"/>
        </w:rPr>
        <w:t>——</w:t>
      </w:r>
      <w:r w:rsidRPr="00F412A4">
        <w:rPr>
          <w:rFonts w:ascii="Times New Roman" w:eastAsia="宋体" w:hAnsi="Times New Roman" w:cs="Arial" w:hint="eastAsia"/>
        </w:rPr>
        <w:t>似乎不足以鼓励</w:t>
      </w:r>
      <w:r w:rsidR="00EE728E">
        <w:rPr>
          <w:rFonts w:ascii="Times New Roman" w:eastAsia="宋体" w:hAnsi="Times New Roman" w:cs="Arial" w:hint="eastAsia"/>
        </w:rPr>
        <w:t>惠及</w:t>
      </w:r>
      <w:r w:rsidRPr="00F412A4">
        <w:rPr>
          <w:rFonts w:ascii="Times New Roman" w:eastAsia="宋体" w:hAnsi="Times New Roman" w:cs="Arial" w:hint="eastAsia"/>
        </w:rPr>
        <w:t>亚洲贫困人口的增长。显然，为抵消</w:t>
      </w:r>
      <w:r w:rsidR="00EE728E">
        <w:rPr>
          <w:rFonts w:ascii="Times New Roman" w:eastAsia="宋体" w:hAnsi="Times New Roman" w:cs="Arial" w:hint="eastAsia"/>
        </w:rPr>
        <w:t>新冠疫情</w:t>
      </w:r>
      <w:r w:rsidRPr="00F412A4">
        <w:rPr>
          <w:rFonts w:ascii="Times New Roman" w:eastAsia="宋体" w:hAnsi="Times New Roman" w:cs="Arial" w:hint="eastAsia"/>
        </w:rPr>
        <w:t>对经济造成的损害，有必要实施有效的财政和货币刺激计划。</w:t>
      </w:r>
    </w:p>
    <w:p w:rsidR="00EE728E" w:rsidRDefault="00EE728E" w:rsidP="002215C1">
      <w:pPr>
        <w:rPr>
          <w:rFonts w:ascii="Times New Roman" w:eastAsia="宋体" w:hAnsi="Times New Roman" w:cs="Arial"/>
        </w:rPr>
      </w:pPr>
    </w:p>
    <w:p w:rsidR="00EE728E" w:rsidRDefault="00EE728E" w:rsidP="002215C1">
      <w:pPr>
        <w:rPr>
          <w:rFonts w:ascii="Times New Roman" w:eastAsia="宋体" w:hAnsi="Times New Roman" w:cs="Arial"/>
        </w:rPr>
      </w:pPr>
      <w:r w:rsidRPr="00EE728E">
        <w:rPr>
          <w:rFonts w:ascii="Times New Roman" w:eastAsia="宋体" w:hAnsi="Times New Roman" w:cs="Arial" w:hint="eastAsia"/>
        </w:rPr>
        <w:lastRenderedPageBreak/>
        <w:t>例如，马来西亚和泰国等较富裕的国家正计划实施大规模刺激计划。这些东南亚国家在亚洲金融危机后花了</w:t>
      </w:r>
      <w:r w:rsidRPr="00EE728E">
        <w:rPr>
          <w:rFonts w:ascii="Times New Roman" w:eastAsia="宋体" w:hAnsi="Times New Roman" w:cs="Arial" w:hint="eastAsia"/>
        </w:rPr>
        <w:t>20</w:t>
      </w:r>
      <w:r w:rsidRPr="00EE728E">
        <w:rPr>
          <w:rFonts w:ascii="Times New Roman" w:eastAsia="宋体" w:hAnsi="Times New Roman" w:cs="Arial" w:hint="eastAsia"/>
        </w:rPr>
        <w:t>年时间积累外汇储备，以应对这类外部冲击。</w:t>
      </w:r>
    </w:p>
    <w:p w:rsidR="00EE728E" w:rsidRDefault="00EE728E" w:rsidP="002215C1">
      <w:pPr>
        <w:rPr>
          <w:rFonts w:ascii="Times New Roman" w:eastAsia="宋体" w:hAnsi="Times New Roman" w:cs="Arial"/>
        </w:rPr>
      </w:pPr>
    </w:p>
    <w:p w:rsidR="00EE728E" w:rsidRDefault="00EE728E" w:rsidP="002215C1">
      <w:pPr>
        <w:rPr>
          <w:rFonts w:ascii="Times New Roman" w:eastAsia="宋体" w:hAnsi="Times New Roman" w:cs="Arial"/>
        </w:rPr>
      </w:pPr>
      <w:r w:rsidRPr="00EE728E">
        <w:rPr>
          <w:rFonts w:ascii="Times New Roman" w:eastAsia="宋体" w:hAnsi="Times New Roman" w:cs="Arial" w:hint="eastAsia"/>
        </w:rPr>
        <w:t>但巴基斯坦和斯里兰卡等债务与</w:t>
      </w:r>
      <w:r w:rsidRPr="00EE728E">
        <w:rPr>
          <w:rFonts w:ascii="Times New Roman" w:eastAsia="宋体" w:hAnsi="Times New Roman" w:cs="Arial" w:hint="eastAsia"/>
        </w:rPr>
        <w:t>GDP</w:t>
      </w:r>
      <w:r w:rsidRPr="00EE728E">
        <w:rPr>
          <w:rFonts w:ascii="Times New Roman" w:eastAsia="宋体" w:hAnsi="Times New Roman" w:cs="Arial" w:hint="eastAsia"/>
        </w:rPr>
        <w:t>之比超过</w:t>
      </w:r>
      <w:r w:rsidRPr="00EE728E">
        <w:rPr>
          <w:rFonts w:ascii="Times New Roman" w:eastAsia="宋体" w:hAnsi="Times New Roman" w:cs="Arial" w:hint="eastAsia"/>
        </w:rPr>
        <w:t>80%</w:t>
      </w:r>
      <w:r w:rsidRPr="00EE728E">
        <w:rPr>
          <w:rFonts w:ascii="Times New Roman" w:eastAsia="宋体" w:hAnsi="Times New Roman" w:cs="Arial" w:hint="eastAsia"/>
        </w:rPr>
        <w:t>的较贫穷国家，也没有足够的财政空间和外汇储备来效仿</w:t>
      </w:r>
      <w:r>
        <w:rPr>
          <w:rFonts w:ascii="Times New Roman" w:eastAsia="宋体" w:hAnsi="Times New Roman" w:cs="Arial" w:hint="eastAsia"/>
        </w:rPr>
        <w:t>上述做法</w:t>
      </w:r>
      <w:r w:rsidRPr="00EE728E">
        <w:rPr>
          <w:rFonts w:ascii="Times New Roman" w:eastAsia="宋体" w:hAnsi="Times New Roman" w:cs="Arial" w:hint="eastAsia"/>
        </w:rPr>
        <w:t>。相反，它们需要通过</w:t>
      </w:r>
      <w:r w:rsidRPr="00EE728E">
        <w:rPr>
          <w:rFonts w:ascii="Times New Roman" w:eastAsia="宋体" w:hAnsi="Times New Roman" w:cs="Arial" w:hint="eastAsia"/>
        </w:rPr>
        <w:t>IMF</w:t>
      </w:r>
      <w:r w:rsidRPr="00EE728E">
        <w:rPr>
          <w:rFonts w:ascii="Times New Roman" w:eastAsia="宋体" w:hAnsi="Times New Roman" w:cs="Arial" w:hint="eastAsia"/>
        </w:rPr>
        <w:t>新的计划来稳</w:t>
      </w:r>
      <w:r w:rsidR="0003464B">
        <w:rPr>
          <w:rFonts w:ascii="Times New Roman" w:eastAsia="宋体" w:hAnsi="Times New Roman" w:cs="Arial" w:hint="eastAsia"/>
        </w:rPr>
        <w:t>定宏观经济，通过谈判推迟偿还双边和多边贷款机构的债务，提高税收和</w:t>
      </w:r>
      <w:r w:rsidRPr="00EE728E">
        <w:rPr>
          <w:rFonts w:ascii="Times New Roman" w:eastAsia="宋体" w:hAnsi="Times New Roman" w:cs="Arial" w:hint="eastAsia"/>
        </w:rPr>
        <w:t>改善税收管理。</w:t>
      </w:r>
    </w:p>
    <w:p w:rsidR="00EE728E" w:rsidRDefault="00EE728E" w:rsidP="002215C1">
      <w:pPr>
        <w:rPr>
          <w:rFonts w:ascii="Times New Roman" w:eastAsia="宋体" w:hAnsi="Times New Roman" w:cs="Arial"/>
        </w:rPr>
      </w:pPr>
    </w:p>
    <w:p w:rsidR="00EE728E" w:rsidRDefault="00EE728E" w:rsidP="002215C1">
      <w:pPr>
        <w:rPr>
          <w:rFonts w:ascii="Times New Roman" w:eastAsia="宋体" w:hAnsi="Times New Roman" w:cs="Arial"/>
        </w:rPr>
      </w:pPr>
      <w:r w:rsidRPr="00EE728E">
        <w:rPr>
          <w:rFonts w:ascii="Times New Roman" w:eastAsia="宋体" w:hAnsi="Times New Roman" w:cs="Arial" w:hint="eastAsia"/>
        </w:rPr>
        <w:t>改善南亚</w:t>
      </w:r>
      <w:r>
        <w:rPr>
          <w:rFonts w:ascii="Times New Roman" w:eastAsia="宋体" w:hAnsi="Times New Roman" w:cs="Arial" w:hint="eastAsia"/>
        </w:rPr>
        <w:t>捉襟见肘</w:t>
      </w:r>
      <w:r w:rsidRPr="00EE728E">
        <w:rPr>
          <w:rFonts w:ascii="Times New Roman" w:eastAsia="宋体" w:hAnsi="Times New Roman" w:cs="Arial" w:hint="eastAsia"/>
        </w:rPr>
        <w:t>的卫生系统也同样重要。几十年来对公共卫生的投资不足意味着应对</w:t>
      </w:r>
      <w:r>
        <w:rPr>
          <w:rFonts w:ascii="Times New Roman" w:eastAsia="宋体" w:hAnsi="Times New Roman" w:cs="Arial" w:hint="eastAsia"/>
        </w:rPr>
        <w:t>新冠疫情</w:t>
      </w:r>
      <w:r w:rsidRPr="00EE728E">
        <w:rPr>
          <w:rFonts w:ascii="Times New Roman" w:eastAsia="宋体" w:hAnsi="Times New Roman" w:cs="Arial" w:hint="eastAsia"/>
        </w:rPr>
        <w:t>大流行所需的医生、药品和病床短缺。南亚的目标应该是公共卫生支出逐渐增加到</w:t>
      </w:r>
      <w:r w:rsidRPr="00EE728E">
        <w:rPr>
          <w:rFonts w:ascii="Times New Roman" w:eastAsia="宋体" w:hAnsi="Times New Roman" w:cs="Arial" w:hint="eastAsia"/>
        </w:rPr>
        <w:t>GDP</w:t>
      </w:r>
      <w:r w:rsidRPr="00EE728E">
        <w:rPr>
          <w:rFonts w:ascii="Times New Roman" w:eastAsia="宋体" w:hAnsi="Times New Roman" w:cs="Arial" w:hint="eastAsia"/>
        </w:rPr>
        <w:t>的</w:t>
      </w:r>
      <w:r w:rsidRPr="00EE728E">
        <w:rPr>
          <w:rFonts w:ascii="Times New Roman" w:eastAsia="宋体" w:hAnsi="Times New Roman" w:cs="Arial" w:hint="eastAsia"/>
        </w:rPr>
        <w:t>4%</w:t>
      </w:r>
      <w:r w:rsidRPr="00EE728E">
        <w:rPr>
          <w:rFonts w:ascii="Times New Roman" w:eastAsia="宋体" w:hAnsi="Times New Roman" w:cs="Arial" w:hint="eastAsia"/>
        </w:rPr>
        <w:t>左右</w:t>
      </w:r>
      <w:r w:rsidRPr="00EE728E">
        <w:rPr>
          <w:rFonts w:ascii="Times New Roman" w:eastAsia="宋体" w:hAnsi="Times New Roman" w:cs="Arial" w:hint="eastAsia"/>
        </w:rPr>
        <w:t>(</w:t>
      </w:r>
      <w:r w:rsidRPr="00EE728E">
        <w:rPr>
          <w:rFonts w:ascii="Times New Roman" w:eastAsia="宋体" w:hAnsi="Times New Roman" w:cs="Arial" w:hint="eastAsia"/>
        </w:rPr>
        <w:t>从现在开始增加了</w:t>
      </w:r>
      <w:r w:rsidRPr="00EE728E">
        <w:rPr>
          <w:rFonts w:ascii="Times New Roman" w:eastAsia="宋体" w:hAnsi="Times New Roman" w:cs="Arial" w:hint="eastAsia"/>
        </w:rPr>
        <w:t>1%)</w:t>
      </w:r>
      <w:r w:rsidRPr="00EE728E">
        <w:rPr>
          <w:rFonts w:ascii="Times New Roman" w:eastAsia="宋体" w:hAnsi="Times New Roman" w:cs="Arial" w:hint="eastAsia"/>
        </w:rPr>
        <w:t>，同时远程医疗</w:t>
      </w:r>
      <w:r w:rsidR="003308CE">
        <w:rPr>
          <w:rFonts w:ascii="Times New Roman" w:eastAsia="宋体" w:hAnsi="Times New Roman" w:cs="Arial" w:hint="eastAsia"/>
        </w:rPr>
        <w:t>的投入</w:t>
      </w:r>
      <w:r w:rsidRPr="00EE728E">
        <w:rPr>
          <w:rFonts w:ascii="Times New Roman" w:eastAsia="宋体" w:hAnsi="Times New Roman" w:cs="Arial" w:hint="eastAsia"/>
        </w:rPr>
        <w:t>也要逐步增加。此外，还需要为因经济衰退和长期封锁而陷入困境的贫困人口提供基本收入支助计划和紧急粮食供应。</w:t>
      </w:r>
    </w:p>
    <w:p w:rsidR="003308CE" w:rsidRDefault="003308CE" w:rsidP="002215C1">
      <w:pPr>
        <w:rPr>
          <w:rFonts w:ascii="Times New Roman" w:eastAsia="宋体" w:hAnsi="Times New Roman" w:cs="Arial"/>
        </w:rPr>
      </w:pPr>
    </w:p>
    <w:p w:rsidR="003308CE" w:rsidRDefault="003308CE" w:rsidP="002215C1">
      <w:pPr>
        <w:rPr>
          <w:rFonts w:ascii="Times New Roman" w:eastAsia="宋体" w:hAnsi="Times New Roman" w:cs="Arial"/>
        </w:rPr>
      </w:pPr>
      <w:r w:rsidRPr="003308CE">
        <w:rPr>
          <w:rFonts w:ascii="Times New Roman" w:eastAsia="宋体" w:hAnsi="Times New Roman" w:cs="Arial" w:hint="eastAsia"/>
        </w:rPr>
        <w:t>时间</w:t>
      </w:r>
      <w:r>
        <w:rPr>
          <w:rFonts w:ascii="Times New Roman" w:eastAsia="宋体" w:hAnsi="Times New Roman" w:cs="Arial" w:hint="eastAsia"/>
        </w:rPr>
        <w:t>会</w:t>
      </w:r>
      <w:r w:rsidRPr="003308CE">
        <w:rPr>
          <w:rFonts w:ascii="Times New Roman" w:eastAsia="宋体" w:hAnsi="Times New Roman" w:cs="Arial" w:hint="eastAsia"/>
        </w:rPr>
        <w:t>告诉我们，在</w:t>
      </w:r>
      <w:r>
        <w:rPr>
          <w:rFonts w:ascii="Times New Roman" w:eastAsia="宋体" w:hAnsi="Times New Roman" w:cs="Arial" w:hint="eastAsia"/>
        </w:rPr>
        <w:t>新冠疫情</w:t>
      </w:r>
      <w:r w:rsidRPr="003308CE">
        <w:rPr>
          <w:rFonts w:ascii="Times New Roman" w:eastAsia="宋体" w:hAnsi="Times New Roman" w:cs="Arial" w:hint="eastAsia"/>
        </w:rPr>
        <w:t>之后，亚洲会出现</w:t>
      </w:r>
      <w:r>
        <w:rPr>
          <w:rFonts w:ascii="Times New Roman" w:eastAsia="宋体" w:hAnsi="Times New Roman" w:cs="Arial" w:hint="eastAsia"/>
        </w:rPr>
        <w:t>“</w:t>
      </w:r>
      <w:r w:rsidRPr="003308CE">
        <w:rPr>
          <w:rFonts w:ascii="Times New Roman" w:eastAsia="宋体" w:hAnsi="Times New Roman" w:cs="Arial"/>
        </w:rPr>
        <w:t>V</w:t>
      </w:r>
      <w:r w:rsidRPr="003308CE">
        <w:rPr>
          <w:rFonts w:ascii="Times New Roman" w:eastAsia="宋体" w:hAnsi="Times New Roman" w:cs="Arial" w:hint="eastAsia"/>
        </w:rPr>
        <w:t>型</w:t>
      </w:r>
      <w:r>
        <w:rPr>
          <w:rFonts w:ascii="Times New Roman" w:eastAsia="宋体" w:hAnsi="Times New Roman" w:cs="Arial" w:hint="eastAsia"/>
        </w:rPr>
        <w:t>”</w:t>
      </w:r>
      <w:r w:rsidRPr="003308CE">
        <w:rPr>
          <w:rFonts w:ascii="Times New Roman" w:eastAsia="宋体" w:hAnsi="Times New Roman" w:cs="Arial" w:hint="eastAsia"/>
        </w:rPr>
        <w:t>还是</w:t>
      </w:r>
      <w:r>
        <w:rPr>
          <w:rFonts w:ascii="Times New Roman" w:eastAsia="宋体" w:hAnsi="Times New Roman" w:cs="Arial" w:hint="eastAsia"/>
        </w:rPr>
        <w:t>“</w:t>
      </w:r>
      <w:r w:rsidRPr="003308CE">
        <w:rPr>
          <w:rFonts w:ascii="Times New Roman" w:eastAsia="宋体" w:hAnsi="Times New Roman" w:cs="Arial"/>
        </w:rPr>
        <w:t>L</w:t>
      </w:r>
      <w:r w:rsidRPr="003308CE">
        <w:rPr>
          <w:rFonts w:ascii="Times New Roman" w:eastAsia="宋体" w:hAnsi="Times New Roman" w:cs="Arial" w:hint="eastAsia"/>
        </w:rPr>
        <w:t>型</w:t>
      </w:r>
      <w:r>
        <w:rPr>
          <w:rFonts w:ascii="Times New Roman" w:eastAsia="宋体" w:hAnsi="Times New Roman" w:cs="Arial" w:hint="eastAsia"/>
        </w:rPr>
        <w:t>”</w:t>
      </w:r>
      <w:r w:rsidRPr="003308CE">
        <w:rPr>
          <w:rFonts w:ascii="Times New Roman" w:eastAsia="宋体" w:hAnsi="Times New Roman" w:cs="Arial" w:hint="eastAsia"/>
        </w:rPr>
        <w:t>的增长模式。制定有效的混合政策</w:t>
      </w:r>
      <w:r>
        <w:rPr>
          <w:rFonts w:ascii="Times New Roman" w:eastAsia="宋体" w:hAnsi="Times New Roman" w:cs="Arial" w:hint="eastAsia"/>
        </w:rPr>
        <w:t>和</w:t>
      </w:r>
      <w:r w:rsidRPr="003308CE">
        <w:rPr>
          <w:rFonts w:ascii="Times New Roman" w:eastAsia="宋体" w:hAnsi="Times New Roman" w:cs="Arial" w:hint="eastAsia"/>
        </w:rPr>
        <w:t>应对措施将有助于应对</w:t>
      </w:r>
      <w:r>
        <w:rPr>
          <w:rFonts w:ascii="Times New Roman" w:eastAsia="宋体" w:hAnsi="Times New Roman" w:cs="Arial" w:hint="eastAsia"/>
        </w:rPr>
        <w:t>新冠疫情</w:t>
      </w:r>
      <w:r w:rsidRPr="003308CE">
        <w:rPr>
          <w:rFonts w:ascii="Times New Roman" w:eastAsia="宋体" w:hAnsi="Times New Roman" w:cs="Arial" w:hint="eastAsia"/>
        </w:rPr>
        <w:t>，并为未来的扶贫增长创造动力。</w:t>
      </w:r>
      <w:r>
        <w:rPr>
          <w:rFonts w:ascii="Times New Roman" w:eastAsia="宋体" w:hAnsi="Times New Roman" w:cs="Arial" w:hint="eastAsia"/>
        </w:rPr>
        <w:t>IMF</w:t>
      </w:r>
      <w:r w:rsidRPr="003308CE">
        <w:rPr>
          <w:rFonts w:ascii="Times New Roman" w:eastAsia="宋体" w:hAnsi="Times New Roman" w:cs="Arial" w:hint="eastAsia"/>
        </w:rPr>
        <w:t>应与亚洲主要国家和其他发展伙伴共同努力，确保成功。</w:t>
      </w:r>
    </w:p>
    <w:p w:rsidR="00753790" w:rsidRDefault="00753790" w:rsidP="002215C1">
      <w:pPr>
        <w:rPr>
          <w:rFonts w:ascii="Times New Roman" w:eastAsia="宋体" w:hAnsi="Times New Roman" w:cs="Arial"/>
        </w:rPr>
      </w:pPr>
    </w:p>
    <w:p w:rsidR="00753790" w:rsidRDefault="00753790" w:rsidP="002215C1">
      <w:pPr>
        <w:rPr>
          <w:rFonts w:ascii="Times New Roman" w:eastAsia="宋体" w:hAnsi="Times New Roman" w:cs="Arial"/>
        </w:rPr>
      </w:pPr>
      <w:r>
        <w:rPr>
          <w:rFonts w:ascii="Times New Roman" w:eastAsia="宋体" w:hAnsi="Times New Roman" w:cs="Arial" w:hint="eastAsia"/>
        </w:rPr>
        <w:t>原文链接：</w:t>
      </w:r>
    </w:p>
    <w:p w:rsidR="00753790" w:rsidRDefault="00522B87" w:rsidP="002215C1">
      <w:pPr>
        <w:rPr>
          <w:rFonts w:hint="eastAsia"/>
        </w:rPr>
      </w:pPr>
      <w:hyperlink r:id="rId6" w:history="1">
        <w:r w:rsidR="00753790" w:rsidRPr="00753790">
          <w:rPr>
            <w:rStyle w:val="a3"/>
            <w:rFonts w:ascii="Times New Roman" w:hAnsi="Times New Roman" w:cs="Times New Roman"/>
          </w:rPr>
          <w:t>https://www.odi.org/blogs/16925-international-monetary-fund-predictions-asia-s-growth-after-covid-19</w:t>
        </w:r>
      </w:hyperlink>
    </w:p>
    <w:p w:rsidR="00BE1904" w:rsidRDefault="00BE1904" w:rsidP="002215C1">
      <w:pPr>
        <w:rPr>
          <w:rFonts w:hint="eastAsia"/>
        </w:rPr>
      </w:pPr>
    </w:p>
    <w:p w:rsidR="00BE1904" w:rsidRDefault="003E0DF6" w:rsidP="002215C1">
      <w:pPr>
        <w:rPr>
          <w:rFonts w:hint="eastAsia"/>
        </w:rPr>
      </w:pPr>
      <w:r w:rsidRPr="003E0DF6">
        <w:t>International Monetary Fund predictions: Asia’s growth after Covid-19</w:t>
      </w:r>
    </w:p>
    <w:p w:rsidR="003E0DF6" w:rsidRPr="003E0DF6" w:rsidRDefault="003E0DF6" w:rsidP="002215C1">
      <w:pPr>
        <w:rPr>
          <w:rFonts w:hint="eastAsia"/>
        </w:rPr>
      </w:pPr>
    </w:p>
    <w:p w:rsidR="00BE1904" w:rsidRPr="00BE1904" w:rsidRDefault="00BE1904" w:rsidP="00BE1904">
      <w:pPr>
        <w:rPr>
          <w:rFonts w:ascii="Times New Roman" w:eastAsia="宋体" w:hAnsi="Times New Roman" w:cs="Times New Roman"/>
        </w:rPr>
      </w:pPr>
      <w:r w:rsidRPr="00BE1904">
        <w:rPr>
          <w:rFonts w:ascii="Times New Roman" w:eastAsia="宋体" w:hAnsi="Times New Roman" w:cs="Times New Roman"/>
        </w:rPr>
        <w:t>The pace of Asia’s growth is likely to reach a historic low in over five decades of successful economic development and slow to a standstill – reflecting the economic hit from the Covid-19 pandemic.</w:t>
      </w:r>
    </w:p>
    <w:p w:rsidR="00BE1904" w:rsidRPr="00BE1904" w:rsidRDefault="00BE1904" w:rsidP="00BE1904">
      <w:pPr>
        <w:rPr>
          <w:rFonts w:ascii="Times New Roman" w:eastAsia="宋体" w:hAnsi="Times New Roman" w:cs="Times New Roman"/>
        </w:rPr>
      </w:pPr>
    </w:p>
    <w:p w:rsidR="00BE1904" w:rsidRPr="00BE1904" w:rsidRDefault="00BE1904" w:rsidP="00BE1904">
      <w:pPr>
        <w:rPr>
          <w:rFonts w:ascii="Times New Roman" w:eastAsia="宋体" w:hAnsi="Times New Roman" w:cs="Times New Roman"/>
        </w:rPr>
      </w:pPr>
      <w:r w:rsidRPr="00BE1904">
        <w:rPr>
          <w:rFonts w:ascii="Times New Roman" w:eastAsia="宋体" w:hAnsi="Times New Roman" w:cs="Times New Roman"/>
        </w:rPr>
        <w:t>This is the bleak forecast of the International Monetary Fund’s (IMF) April World Economic Outlook Report 2020, which expects that growth in Emerging and Developing Asia (hereafter Asia) could decline from 5.5% to 1.0% between 2019 and 2020, projecting a sharp ‘V-shaped’ recovery up to 8.5% in 2021.</w:t>
      </w:r>
    </w:p>
    <w:p w:rsidR="00BE1904" w:rsidRPr="00BE1904" w:rsidRDefault="00BE1904" w:rsidP="00BE1904">
      <w:pPr>
        <w:rPr>
          <w:rFonts w:ascii="Times New Roman" w:eastAsia="宋体" w:hAnsi="Times New Roman" w:cs="Times New Roman"/>
        </w:rPr>
      </w:pPr>
    </w:p>
    <w:p w:rsidR="00BE1904" w:rsidRPr="00BE1904" w:rsidRDefault="00BE1904" w:rsidP="00BE1904">
      <w:pPr>
        <w:rPr>
          <w:rFonts w:ascii="Times New Roman" w:eastAsia="宋体" w:hAnsi="Times New Roman" w:cs="Times New Roman"/>
        </w:rPr>
      </w:pPr>
      <w:r w:rsidRPr="00BE1904">
        <w:rPr>
          <w:rFonts w:ascii="Times New Roman" w:eastAsia="宋体" w:hAnsi="Times New Roman" w:cs="Times New Roman"/>
        </w:rPr>
        <w:t>Covid-19 recovery in Asia</w:t>
      </w:r>
    </w:p>
    <w:p w:rsidR="00BE1904" w:rsidRPr="00BE1904" w:rsidRDefault="00BE1904" w:rsidP="00BE1904">
      <w:pPr>
        <w:rPr>
          <w:rFonts w:ascii="Times New Roman" w:eastAsia="宋体" w:hAnsi="Times New Roman" w:cs="Times New Roman"/>
        </w:rPr>
      </w:pPr>
      <w:r w:rsidRPr="00BE1904">
        <w:rPr>
          <w:rFonts w:ascii="Times New Roman" w:eastAsia="宋体" w:hAnsi="Times New Roman" w:cs="Times New Roman"/>
        </w:rPr>
        <w:t>The globalisation of the world economy and the advent of global travel have enabled the infection to rapidly transmit across Asia. It has also triggered an economic shock which has seen a slowdown in Chinese growth; disruptions to China-centered global supply chains in South Korea, Malaysia and Viet Nam; capital outflows from stock markets in both Southeast and South Asia; and falling remittances and tourism receipts in India, Pakistan, Sri Lanka and the Maldives. Moreover, large losses to jobs and livelihoods are occurring throughout the region.</w:t>
      </w:r>
    </w:p>
    <w:p w:rsidR="00BE1904" w:rsidRPr="00BE1904" w:rsidRDefault="00BE1904" w:rsidP="00BE1904">
      <w:pPr>
        <w:rPr>
          <w:rFonts w:ascii="Times New Roman" w:eastAsia="宋体" w:hAnsi="Times New Roman" w:cs="Times New Roman"/>
        </w:rPr>
      </w:pPr>
    </w:p>
    <w:p w:rsidR="00BE1904" w:rsidRPr="00BE1904" w:rsidRDefault="00BE1904" w:rsidP="00BE1904">
      <w:pPr>
        <w:rPr>
          <w:rFonts w:ascii="Times New Roman" w:eastAsia="宋体" w:hAnsi="Times New Roman" w:cs="Times New Roman"/>
        </w:rPr>
      </w:pPr>
      <w:r w:rsidRPr="00BE1904">
        <w:rPr>
          <w:rFonts w:ascii="Times New Roman" w:eastAsia="宋体" w:hAnsi="Times New Roman" w:cs="Times New Roman"/>
        </w:rPr>
        <w:t>Whether or not the IMF is right about Asia’s growth standstill in 2020 gives rise to two interesting issues.</w:t>
      </w:r>
    </w:p>
    <w:p w:rsidR="00BE1904" w:rsidRPr="00BE1904" w:rsidRDefault="00BE1904" w:rsidP="00BE1904">
      <w:pPr>
        <w:rPr>
          <w:rFonts w:ascii="Times New Roman" w:eastAsia="宋体" w:hAnsi="Times New Roman" w:cs="Times New Roman"/>
        </w:rPr>
      </w:pPr>
    </w:p>
    <w:p w:rsidR="00BE1904" w:rsidRPr="00BE1904" w:rsidRDefault="00BE1904" w:rsidP="00BE1904">
      <w:pPr>
        <w:rPr>
          <w:rFonts w:ascii="Times New Roman" w:eastAsia="宋体" w:hAnsi="Times New Roman" w:cs="Times New Roman"/>
        </w:rPr>
      </w:pPr>
      <w:r w:rsidRPr="00BE1904">
        <w:rPr>
          <w:rFonts w:ascii="Times New Roman" w:eastAsia="宋体" w:hAnsi="Times New Roman" w:cs="Times New Roman"/>
        </w:rPr>
        <w:t>1. A ‘V-shaped’ versus ‘L-shaped’ scenario</w:t>
      </w:r>
    </w:p>
    <w:p w:rsidR="00BE1904" w:rsidRPr="00BE1904" w:rsidRDefault="00BE1904" w:rsidP="00BE1904">
      <w:pPr>
        <w:rPr>
          <w:rFonts w:ascii="Times New Roman" w:eastAsia="宋体" w:hAnsi="Times New Roman" w:cs="Times New Roman"/>
        </w:rPr>
      </w:pPr>
      <w:r w:rsidRPr="00BE1904">
        <w:rPr>
          <w:rFonts w:ascii="Times New Roman" w:eastAsia="宋体" w:hAnsi="Times New Roman" w:cs="Times New Roman"/>
        </w:rPr>
        <w:t xml:space="preserve">The IMF has unparalleled access to macroeconomic data through its representative offices in Asia, </w:t>
      </w:r>
      <w:r w:rsidRPr="00BE1904">
        <w:rPr>
          <w:rFonts w:ascii="Times New Roman" w:eastAsia="宋体" w:hAnsi="Times New Roman" w:cs="Times New Roman"/>
        </w:rPr>
        <w:lastRenderedPageBreak/>
        <w:t>yet it is still difficult to assess the full economic impact of Covid-19 on the region. Monthly or even quarterly economic data is lacking for many Asian economies, and macroeconomic forecasting models are not geared up to analyse the disruption from the pandemic. Moreover, the IMF’s rather positive bounce back scenario for 2021 may reflect country offices needing to make somewhat optimistic country forecasts to ensure some debt sustainability. A sharp recovery depends on having fiscal room and business being able to take part.</w:t>
      </w:r>
    </w:p>
    <w:p w:rsidR="00BE1904" w:rsidRPr="00BE1904" w:rsidRDefault="00BE1904" w:rsidP="00BE1904">
      <w:pPr>
        <w:rPr>
          <w:rFonts w:ascii="Times New Roman" w:eastAsia="宋体" w:hAnsi="Times New Roman" w:cs="Times New Roman"/>
        </w:rPr>
      </w:pPr>
    </w:p>
    <w:p w:rsidR="00BE1904" w:rsidRPr="00BE1904" w:rsidRDefault="00BE1904" w:rsidP="00BE1904">
      <w:pPr>
        <w:rPr>
          <w:rFonts w:ascii="Times New Roman" w:eastAsia="宋体" w:hAnsi="Times New Roman" w:cs="Times New Roman"/>
        </w:rPr>
      </w:pPr>
      <w:r w:rsidRPr="00BE1904">
        <w:rPr>
          <w:rFonts w:ascii="Times New Roman" w:eastAsia="宋体" w:hAnsi="Times New Roman" w:cs="Times New Roman"/>
        </w:rPr>
        <w:t>In order to predict significant changes in economic activity in the Covid-19 context, I have been updating projections made in a 2018 ODI study which I co-authored on the medium-term outlook for Asia’s economic growth and the prospects for middle-income countries using leading indicators. This exercise has led me to suggest an alternative scenario to the IMF’s V-shaped Asian recovery given the depth of the economic downturn linked to the effectiveness in containing Covid-19 – also known as an ‘L-shaped’ trajectory.</w:t>
      </w:r>
    </w:p>
    <w:p w:rsidR="00BE1904" w:rsidRPr="00BE1904" w:rsidRDefault="00BE1904" w:rsidP="00BE1904">
      <w:pPr>
        <w:rPr>
          <w:rFonts w:ascii="Times New Roman" w:eastAsia="宋体" w:hAnsi="Times New Roman" w:cs="Times New Roman"/>
        </w:rPr>
      </w:pPr>
    </w:p>
    <w:p w:rsidR="00BE1904" w:rsidRPr="00BE1904" w:rsidRDefault="00BE1904" w:rsidP="00BE1904">
      <w:pPr>
        <w:rPr>
          <w:rFonts w:ascii="Times New Roman" w:eastAsia="宋体" w:hAnsi="Times New Roman" w:cs="Times New Roman"/>
        </w:rPr>
      </w:pPr>
      <w:r w:rsidRPr="00BE1904">
        <w:rPr>
          <w:rFonts w:ascii="Times New Roman" w:eastAsia="宋体" w:hAnsi="Times New Roman" w:cs="Times New Roman"/>
        </w:rPr>
        <w:t>An L-shaped scenario premises a long outbreak and a prolonged economic impact on Asia. In this scenario, Covid-19 continues to spread rapidly throughout the region; containment measures are only partially successful; new mutations of the virus could bring a second wave; and vaccine development takes longer than expected.</w:t>
      </w:r>
    </w:p>
    <w:p w:rsidR="00BE1904" w:rsidRPr="00BE1904" w:rsidRDefault="00BE1904" w:rsidP="00BE1904">
      <w:pPr>
        <w:rPr>
          <w:rFonts w:ascii="Times New Roman" w:eastAsia="宋体" w:hAnsi="Times New Roman" w:cs="Times New Roman"/>
        </w:rPr>
      </w:pPr>
    </w:p>
    <w:p w:rsidR="00BE1904" w:rsidRPr="00BE1904" w:rsidRDefault="00BE1904" w:rsidP="00BE1904">
      <w:pPr>
        <w:rPr>
          <w:rFonts w:ascii="Times New Roman" w:eastAsia="宋体" w:hAnsi="Times New Roman" w:cs="Times New Roman"/>
        </w:rPr>
      </w:pPr>
      <w:r w:rsidRPr="00BE1904">
        <w:rPr>
          <w:rFonts w:ascii="Times New Roman" w:eastAsia="宋体" w:hAnsi="Times New Roman" w:cs="Times New Roman"/>
        </w:rPr>
        <w:t>Moreover, in this trajectory, Asia’s growth could fall to 1–2% in 2020 and remain sluggish in 2021. This scenario is worse than the 1997 Asian financial crisis and the 2008-2009 global financial crisis, when Asian growth dropped to 2.8% and 7%, respectively. Meanwhile, global growth could slip to -1.0% to 0.5% in 2020. Combined, these predictions would constitute a lengthy economic recession in Asia.</w:t>
      </w:r>
    </w:p>
    <w:p w:rsidR="00BE1904" w:rsidRPr="00BE1904" w:rsidRDefault="00BE1904" w:rsidP="00BE1904">
      <w:pPr>
        <w:rPr>
          <w:rFonts w:ascii="Times New Roman" w:eastAsia="宋体" w:hAnsi="Times New Roman" w:cs="Times New Roman"/>
        </w:rPr>
      </w:pPr>
    </w:p>
    <w:p w:rsidR="00BE1904" w:rsidRPr="00BE1904" w:rsidRDefault="00BE1904" w:rsidP="00BE1904">
      <w:pPr>
        <w:rPr>
          <w:rFonts w:ascii="Times New Roman" w:eastAsia="宋体" w:hAnsi="Times New Roman" w:cs="Times New Roman"/>
        </w:rPr>
      </w:pPr>
      <w:r w:rsidRPr="00BE1904">
        <w:rPr>
          <w:rFonts w:ascii="Times New Roman" w:eastAsia="宋体" w:hAnsi="Times New Roman" w:cs="Times New Roman"/>
        </w:rPr>
        <w:t>But given the fast-moving pace of the pandemic, I argue that an L-shaped recovery scenario for Asia is more likely than the IMF’s V-shaped scenario.</w:t>
      </w:r>
    </w:p>
    <w:p w:rsidR="00BE1904" w:rsidRPr="00BE1904" w:rsidRDefault="00BE1904" w:rsidP="00BE1904">
      <w:pPr>
        <w:rPr>
          <w:rFonts w:ascii="Times New Roman" w:eastAsia="宋体" w:hAnsi="Times New Roman" w:cs="Times New Roman"/>
        </w:rPr>
      </w:pPr>
    </w:p>
    <w:p w:rsidR="00BE1904" w:rsidRPr="00BE1904" w:rsidRDefault="00BE1904" w:rsidP="00BE1904">
      <w:pPr>
        <w:rPr>
          <w:rFonts w:ascii="Times New Roman" w:eastAsia="宋体" w:hAnsi="Times New Roman" w:cs="Times New Roman"/>
        </w:rPr>
      </w:pPr>
      <w:r w:rsidRPr="00BE1904">
        <w:rPr>
          <w:rFonts w:ascii="Times New Roman" w:eastAsia="宋体" w:hAnsi="Times New Roman" w:cs="Times New Roman"/>
        </w:rPr>
        <w:t>Several factors facilitated Asia’s relative resilience during the global financial crisis: having a significant amount of Chinese and Japanese savings; restructured banks; a strong manufacturing capability; a youthful workforce in South Asia in particular; and a large middle-class of Asian consumers. These factors could in turn act in concert to boost Asia’s economic growth in the latter part of 2020.</w:t>
      </w:r>
    </w:p>
    <w:p w:rsidR="00BE1904" w:rsidRPr="00BE1904" w:rsidRDefault="00BE1904" w:rsidP="00BE1904">
      <w:pPr>
        <w:rPr>
          <w:rFonts w:ascii="Times New Roman" w:eastAsia="宋体" w:hAnsi="Times New Roman" w:cs="Times New Roman"/>
        </w:rPr>
      </w:pPr>
    </w:p>
    <w:p w:rsidR="00BE1904" w:rsidRPr="00BE1904" w:rsidRDefault="00BE1904" w:rsidP="00BE1904">
      <w:pPr>
        <w:rPr>
          <w:rFonts w:ascii="Times New Roman" w:eastAsia="宋体" w:hAnsi="Times New Roman" w:cs="Times New Roman"/>
        </w:rPr>
      </w:pPr>
      <w:r w:rsidRPr="00BE1904">
        <w:rPr>
          <w:rFonts w:ascii="Times New Roman" w:eastAsia="宋体" w:hAnsi="Times New Roman" w:cs="Times New Roman"/>
        </w:rPr>
        <w:t>Recovery, as previous crises facing Asia have shown, is likely to originate in East Asia, particularly China, South Korea and Taiwan. However, weak demand for Asian goods in Europe and the United States, rising protectionism globally and lengthy restructuring in supply chains could constrain Asia’s growth prospects in 2021.</w:t>
      </w:r>
    </w:p>
    <w:p w:rsidR="00BE1904" w:rsidRPr="00BE1904" w:rsidRDefault="00BE1904" w:rsidP="00BE1904">
      <w:pPr>
        <w:rPr>
          <w:rFonts w:ascii="Times New Roman" w:eastAsia="宋体" w:hAnsi="Times New Roman" w:cs="Times New Roman"/>
        </w:rPr>
      </w:pPr>
    </w:p>
    <w:p w:rsidR="00BE1904" w:rsidRPr="00BE1904" w:rsidRDefault="00BE1904" w:rsidP="00BE1904">
      <w:pPr>
        <w:rPr>
          <w:rFonts w:ascii="Times New Roman" w:eastAsia="宋体" w:hAnsi="Times New Roman" w:cs="Times New Roman"/>
        </w:rPr>
      </w:pPr>
      <w:r w:rsidRPr="00BE1904">
        <w:rPr>
          <w:rFonts w:ascii="Times New Roman" w:eastAsia="宋体" w:hAnsi="Times New Roman" w:cs="Times New Roman"/>
        </w:rPr>
        <w:t>2. The IMF’s recommendations</w:t>
      </w:r>
    </w:p>
    <w:p w:rsidR="00BE1904" w:rsidRPr="00BE1904" w:rsidRDefault="00BE1904" w:rsidP="00BE1904">
      <w:pPr>
        <w:rPr>
          <w:rFonts w:ascii="Times New Roman" w:eastAsia="宋体" w:hAnsi="Times New Roman" w:cs="Times New Roman"/>
        </w:rPr>
      </w:pPr>
      <w:r w:rsidRPr="00BE1904">
        <w:rPr>
          <w:rFonts w:ascii="Times New Roman" w:eastAsia="宋体" w:hAnsi="Times New Roman" w:cs="Times New Roman"/>
        </w:rPr>
        <w:t xml:space="preserve">The IMF’s policy prescription – a combination of loosening monetary policy, flexibility in financial regulations, coordinated fiscal stimulus and increased health spending  – seems insufficient to encourage growth for the benefit of those living in poverty in Asia. Clearly, mounting effective fiscal and monetary stimulus packages are necessary to offset the economic </w:t>
      </w:r>
      <w:r w:rsidRPr="00BE1904">
        <w:rPr>
          <w:rFonts w:ascii="Times New Roman" w:eastAsia="宋体" w:hAnsi="Times New Roman" w:cs="Times New Roman"/>
        </w:rPr>
        <w:lastRenderedPageBreak/>
        <w:t>damage from Covid-19.</w:t>
      </w:r>
    </w:p>
    <w:p w:rsidR="00BE1904" w:rsidRPr="00BE1904" w:rsidRDefault="00BE1904" w:rsidP="00BE1904">
      <w:pPr>
        <w:rPr>
          <w:rFonts w:ascii="Times New Roman" w:eastAsia="宋体" w:hAnsi="Times New Roman" w:cs="Times New Roman"/>
        </w:rPr>
      </w:pPr>
    </w:p>
    <w:p w:rsidR="00BE1904" w:rsidRPr="00BE1904" w:rsidRDefault="00BE1904" w:rsidP="00BE1904">
      <w:pPr>
        <w:rPr>
          <w:rFonts w:ascii="Times New Roman" w:eastAsia="宋体" w:hAnsi="Times New Roman" w:cs="Times New Roman"/>
        </w:rPr>
      </w:pPr>
      <w:r w:rsidRPr="00BE1904">
        <w:rPr>
          <w:rFonts w:ascii="Times New Roman" w:eastAsia="宋体" w:hAnsi="Times New Roman" w:cs="Times New Roman"/>
        </w:rPr>
        <w:t>Richer countries like Malaysia and Thailand, for example, are planning to implement large stimulus packages equivalent to 16% of their GDP (subscription required). Southeast Asian countries such as these spent two decades after the Asian financial crisis building up their foreign reserves to deal with this type of external shock.</w:t>
      </w:r>
    </w:p>
    <w:p w:rsidR="00BE1904" w:rsidRPr="00BE1904" w:rsidRDefault="00BE1904" w:rsidP="00BE1904">
      <w:pPr>
        <w:rPr>
          <w:rFonts w:ascii="Times New Roman" w:eastAsia="宋体" w:hAnsi="Times New Roman" w:cs="Times New Roman"/>
        </w:rPr>
      </w:pPr>
    </w:p>
    <w:p w:rsidR="00BE1904" w:rsidRPr="00BE1904" w:rsidRDefault="00BE1904" w:rsidP="00BE1904">
      <w:pPr>
        <w:rPr>
          <w:rFonts w:ascii="Times New Roman" w:eastAsia="宋体" w:hAnsi="Times New Roman" w:cs="Times New Roman"/>
        </w:rPr>
      </w:pPr>
      <w:r w:rsidRPr="00BE1904">
        <w:rPr>
          <w:rFonts w:ascii="Times New Roman" w:eastAsia="宋体" w:hAnsi="Times New Roman" w:cs="Times New Roman"/>
        </w:rPr>
        <w:t xml:space="preserve">But poorer countries such as Pakistan and Sri Lanka – with debt to GDP ratios in excess of 80% – have limited fiscal space and foreign exchange buffers to follow suit. Instead, they will need to stabilise their macroeconomies through new IMF programmes, negotiate a delay in debt payments to bilateral and multilateral lenders, higher taxes and better revenue administration. </w:t>
      </w:r>
    </w:p>
    <w:p w:rsidR="00BE1904" w:rsidRPr="00BE1904" w:rsidRDefault="00BE1904" w:rsidP="00BE1904">
      <w:pPr>
        <w:rPr>
          <w:rFonts w:ascii="Times New Roman" w:eastAsia="宋体" w:hAnsi="Times New Roman" w:cs="Times New Roman"/>
        </w:rPr>
      </w:pPr>
    </w:p>
    <w:p w:rsidR="00BE1904" w:rsidRPr="00BE1904" w:rsidRDefault="00BE1904" w:rsidP="00BE1904">
      <w:pPr>
        <w:rPr>
          <w:rFonts w:ascii="Times New Roman" w:eastAsia="宋体" w:hAnsi="Times New Roman" w:cs="Times New Roman"/>
        </w:rPr>
      </w:pPr>
      <w:r w:rsidRPr="00BE1904">
        <w:rPr>
          <w:rFonts w:ascii="Times New Roman" w:eastAsia="宋体" w:hAnsi="Times New Roman" w:cs="Times New Roman"/>
        </w:rPr>
        <w:t>Improving over-stretched health systems in South Asia is equally important. Decades of under-investment in public health means a shortage of doctors, medicine and hospital beds to handle the Covid-19 pandemic. South Asia should target a gradual increase in public health spending to around 4% of GDP (which is about a 1% increase from today) as well as telemedicine. Furthermore, there is a need for basic income support schemes and emergency food supplies for people living in poverty who have been crippled by the economic downturn and prolonged lockdowns.</w:t>
      </w:r>
    </w:p>
    <w:p w:rsidR="00BE1904" w:rsidRPr="00BE1904" w:rsidRDefault="00BE1904" w:rsidP="00BE1904">
      <w:pPr>
        <w:rPr>
          <w:rFonts w:ascii="Times New Roman" w:eastAsia="宋体" w:hAnsi="Times New Roman" w:cs="Times New Roman"/>
        </w:rPr>
      </w:pPr>
    </w:p>
    <w:p w:rsidR="00BE1904" w:rsidRPr="00BE1904" w:rsidRDefault="00BE1904" w:rsidP="00BE1904">
      <w:pPr>
        <w:rPr>
          <w:rFonts w:ascii="Times New Roman" w:eastAsia="宋体" w:hAnsi="Times New Roman" w:cs="Times New Roman"/>
        </w:rPr>
      </w:pPr>
      <w:r w:rsidRPr="00BE1904">
        <w:rPr>
          <w:rFonts w:ascii="Times New Roman" w:eastAsia="宋体" w:hAnsi="Times New Roman" w:cs="Times New Roman"/>
        </w:rPr>
        <w:t>Looking ahead</w:t>
      </w:r>
    </w:p>
    <w:p w:rsidR="00BE1904" w:rsidRPr="00BE1904" w:rsidRDefault="00BE1904" w:rsidP="00BE1904">
      <w:pPr>
        <w:rPr>
          <w:rFonts w:ascii="Times New Roman" w:eastAsia="宋体" w:hAnsi="Times New Roman" w:cs="Times New Roman"/>
        </w:rPr>
      </w:pPr>
      <w:r w:rsidRPr="00BE1904">
        <w:rPr>
          <w:rFonts w:ascii="Times New Roman" w:eastAsia="宋体" w:hAnsi="Times New Roman" w:cs="Times New Roman"/>
        </w:rPr>
        <w:t>After addressing the immediate pandemic threat, South Asian countries should resist the temptation to stop at stabilisation and undertake pro-poor reforms to boost growth. Such reforms should address the complex issues of food security, targeted social safety nets, women’s empowerment, and small businesses. At the same time, the investment climate needs further improvement by reducing the bureaucratic barriers affecting businesses, strengthening anti-corruption measures and promoting market access through trade agreements.</w:t>
      </w:r>
    </w:p>
    <w:p w:rsidR="00BE1904" w:rsidRPr="00BE1904" w:rsidRDefault="00BE1904" w:rsidP="00BE1904">
      <w:pPr>
        <w:rPr>
          <w:rFonts w:ascii="Times New Roman" w:eastAsia="宋体" w:hAnsi="Times New Roman" w:cs="Times New Roman"/>
        </w:rPr>
      </w:pPr>
    </w:p>
    <w:p w:rsidR="00BE1904" w:rsidRPr="00BE1904" w:rsidRDefault="00BE1904" w:rsidP="00BE1904">
      <w:pPr>
        <w:rPr>
          <w:rFonts w:ascii="Times New Roman" w:eastAsia="宋体" w:hAnsi="Times New Roman" w:cs="Times New Roman"/>
        </w:rPr>
      </w:pPr>
      <w:r w:rsidRPr="00BE1904">
        <w:rPr>
          <w:rFonts w:ascii="Times New Roman" w:eastAsia="宋体" w:hAnsi="Times New Roman" w:cs="Times New Roman"/>
        </w:rPr>
        <w:t>Only time will tell whether Asia will see a V-shaped or L-shaped growth pattern after Covid-19. Putting in place an effective mixture of policy responses will help deal with the pandemic and build momentum for pro-poor growth in the future. The IMF should work with major Asian countries and other development partners to ensure success.</w:t>
      </w:r>
    </w:p>
    <w:sectPr w:rsidR="00BE1904" w:rsidRPr="00BE1904" w:rsidSect="00F913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2AA" w:rsidRDefault="004632AA" w:rsidP="0003464B">
      <w:r>
        <w:separator/>
      </w:r>
    </w:p>
  </w:endnote>
  <w:endnote w:type="continuationSeparator" w:id="1">
    <w:p w:rsidR="004632AA" w:rsidRDefault="004632AA" w:rsidP="000346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2AA" w:rsidRDefault="004632AA" w:rsidP="0003464B">
      <w:r>
        <w:separator/>
      </w:r>
    </w:p>
  </w:footnote>
  <w:footnote w:type="continuationSeparator" w:id="1">
    <w:p w:rsidR="004632AA" w:rsidRDefault="004632AA" w:rsidP="000346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15C1"/>
    <w:rsid w:val="0003464B"/>
    <w:rsid w:val="00042025"/>
    <w:rsid w:val="002215C1"/>
    <w:rsid w:val="002223BE"/>
    <w:rsid w:val="003308CE"/>
    <w:rsid w:val="003C5BF8"/>
    <w:rsid w:val="003E0DF6"/>
    <w:rsid w:val="004632AA"/>
    <w:rsid w:val="004E59DB"/>
    <w:rsid w:val="00522B87"/>
    <w:rsid w:val="006B2BD6"/>
    <w:rsid w:val="00753790"/>
    <w:rsid w:val="00854CEE"/>
    <w:rsid w:val="009A488D"/>
    <w:rsid w:val="00BE1904"/>
    <w:rsid w:val="00EE728E"/>
    <w:rsid w:val="00F412A4"/>
    <w:rsid w:val="00F913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3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753790"/>
    <w:rPr>
      <w:color w:val="0000FF" w:themeColor="hyperlink"/>
      <w:u w:val="single"/>
    </w:rPr>
  </w:style>
  <w:style w:type="paragraph" w:styleId="a4">
    <w:name w:val="header"/>
    <w:basedOn w:val="a"/>
    <w:link w:val="Char"/>
    <w:uiPriority w:val="99"/>
    <w:semiHidden/>
    <w:unhideWhenUsed/>
    <w:rsid w:val="000346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3464B"/>
    <w:rPr>
      <w:sz w:val="18"/>
      <w:szCs w:val="18"/>
    </w:rPr>
  </w:style>
  <w:style w:type="paragraph" w:styleId="a5">
    <w:name w:val="footer"/>
    <w:basedOn w:val="a"/>
    <w:link w:val="Char0"/>
    <w:uiPriority w:val="99"/>
    <w:semiHidden/>
    <w:unhideWhenUsed/>
    <w:rsid w:val="0003464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3464B"/>
    <w:rPr>
      <w:sz w:val="18"/>
      <w:szCs w:val="18"/>
    </w:rPr>
  </w:style>
</w:styles>
</file>

<file path=word/webSettings.xml><?xml version="1.0" encoding="utf-8"?>
<w:webSettings xmlns:r="http://schemas.openxmlformats.org/officeDocument/2006/relationships" xmlns:w="http://schemas.openxmlformats.org/wordprocessingml/2006/main">
  <w:divs>
    <w:div w:id="624501644">
      <w:bodyDiv w:val="1"/>
      <w:marLeft w:val="0"/>
      <w:marRight w:val="0"/>
      <w:marTop w:val="0"/>
      <w:marBottom w:val="0"/>
      <w:divBdr>
        <w:top w:val="none" w:sz="0" w:space="0" w:color="auto"/>
        <w:left w:val="none" w:sz="0" w:space="0" w:color="auto"/>
        <w:bottom w:val="none" w:sz="0" w:space="0" w:color="auto"/>
        <w:right w:val="none" w:sz="0" w:space="0" w:color="auto"/>
      </w:divBdr>
    </w:div>
    <w:div w:id="1048838681">
      <w:bodyDiv w:val="1"/>
      <w:marLeft w:val="0"/>
      <w:marRight w:val="0"/>
      <w:marTop w:val="0"/>
      <w:marBottom w:val="0"/>
      <w:divBdr>
        <w:top w:val="none" w:sz="0" w:space="0" w:color="auto"/>
        <w:left w:val="none" w:sz="0" w:space="0" w:color="auto"/>
        <w:bottom w:val="none" w:sz="0" w:space="0" w:color="auto"/>
        <w:right w:val="none" w:sz="0" w:space="0" w:color="auto"/>
      </w:divBdr>
    </w:div>
    <w:div w:id="123635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di.org/blogs/16925-international-monetary-fund-predictions-asia-s-growth-after-covid-1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Pages>
  <Words>1278</Words>
  <Characters>7286</Characters>
  <Application>Microsoft Office Word</Application>
  <DocSecurity>0</DocSecurity>
  <Lines>60</Lines>
  <Paragraphs>17</Paragraphs>
  <ScaleCrop>false</ScaleCrop>
  <Company>P R C</Company>
  <LinksUpToDate>false</LinksUpToDate>
  <CharactersWithSpaces>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8</cp:revision>
  <dcterms:created xsi:type="dcterms:W3CDTF">2020-05-20T01:57:00Z</dcterms:created>
  <dcterms:modified xsi:type="dcterms:W3CDTF">2020-05-22T02:15:00Z</dcterms:modified>
</cp:coreProperties>
</file>