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5C1" w:rsidRPr="002215C1" w:rsidRDefault="00B9519B" w:rsidP="002215C1">
      <w:pPr>
        <w:rPr>
          <w:rFonts w:ascii="Times New Roman" w:eastAsia="宋体" w:hAnsi="Times New Roman" w:cs="Arial"/>
          <w:b/>
          <w:bCs/>
        </w:rPr>
      </w:pPr>
      <w:r>
        <w:rPr>
          <w:rFonts w:ascii="Times New Roman" w:eastAsia="宋体" w:hAnsi="Times New Roman" w:cs="Arial" w:hint="eastAsia"/>
          <w:b/>
          <w:bCs/>
        </w:rPr>
        <w:t>敲响全民社会保障的</w:t>
      </w:r>
      <w:r w:rsidRPr="00716212">
        <w:rPr>
          <w:rFonts w:ascii="Times New Roman" w:eastAsia="宋体" w:hAnsi="Times New Roman" w:cs="Arial" w:hint="eastAsia"/>
          <w:b/>
          <w:bCs/>
        </w:rPr>
        <w:t>警钟</w:t>
      </w:r>
    </w:p>
    <w:p w:rsidR="002215C1" w:rsidRPr="002215C1" w:rsidRDefault="002215C1" w:rsidP="002215C1">
      <w:pPr>
        <w:rPr>
          <w:rFonts w:ascii="Times New Roman" w:eastAsia="宋体" w:hAnsi="Times New Roman" w:cs="Arial"/>
        </w:rPr>
      </w:pPr>
      <w:r w:rsidRPr="002215C1">
        <w:rPr>
          <w:rFonts w:ascii="Times New Roman" w:eastAsia="宋体" w:hAnsi="Times New Roman" w:cs="Arial" w:hint="eastAsia"/>
        </w:rPr>
        <w:t>来源：</w:t>
      </w:r>
      <w:r w:rsidR="008C7DE9" w:rsidRPr="008C7DE9">
        <w:rPr>
          <w:rFonts w:ascii="Times New Roman" w:eastAsia="宋体" w:hAnsi="Times New Roman" w:cs="Arial" w:hint="eastAsia"/>
        </w:rPr>
        <w:t>孟加拉国政策研究中心</w:t>
      </w:r>
    </w:p>
    <w:p w:rsidR="002215C1" w:rsidRPr="002215C1" w:rsidRDefault="002215C1" w:rsidP="002215C1">
      <w:pPr>
        <w:rPr>
          <w:rFonts w:ascii="Times New Roman" w:eastAsia="宋体" w:hAnsi="Times New Roman" w:cs="Arial"/>
        </w:rPr>
      </w:pPr>
      <w:r w:rsidRPr="002215C1">
        <w:rPr>
          <w:rFonts w:ascii="Times New Roman" w:eastAsia="宋体" w:hAnsi="Times New Roman" w:cs="Arial" w:hint="eastAsia"/>
        </w:rPr>
        <w:t>作者：</w:t>
      </w:r>
      <w:r w:rsidR="00716212">
        <w:rPr>
          <w:rFonts w:ascii="Times New Roman" w:eastAsia="宋体" w:hAnsi="Times New Roman" w:cs="Arial" w:hint="eastAsia"/>
        </w:rPr>
        <w:t>Fahmida Khatun, Syed Yusuf Saadat</w:t>
      </w:r>
    </w:p>
    <w:p w:rsidR="002215C1" w:rsidRPr="002215C1" w:rsidRDefault="002215C1" w:rsidP="002215C1">
      <w:pPr>
        <w:rPr>
          <w:rFonts w:ascii="Times New Roman" w:eastAsia="宋体" w:hAnsi="Times New Roman" w:cs="Arial"/>
        </w:rPr>
      </w:pPr>
      <w:r w:rsidRPr="002215C1">
        <w:rPr>
          <w:rFonts w:ascii="Times New Roman" w:eastAsia="宋体" w:hAnsi="Times New Roman" w:cs="Arial" w:hint="eastAsia"/>
        </w:rPr>
        <w:t>时间：</w:t>
      </w:r>
      <w:r w:rsidRPr="002215C1">
        <w:rPr>
          <w:rFonts w:ascii="Times New Roman" w:eastAsia="宋体" w:hAnsi="Times New Roman" w:cs="Arial" w:hint="eastAsia"/>
        </w:rPr>
        <w:t>2</w:t>
      </w:r>
      <w:r>
        <w:rPr>
          <w:rFonts w:ascii="Times New Roman" w:eastAsia="宋体" w:hAnsi="Times New Roman" w:cs="Arial"/>
        </w:rPr>
        <w:t>020/</w:t>
      </w:r>
      <w:r w:rsidR="00716212">
        <w:rPr>
          <w:rFonts w:ascii="Times New Roman" w:eastAsia="宋体" w:hAnsi="Times New Roman" w:cs="Arial" w:hint="eastAsia"/>
        </w:rPr>
        <w:t>5</w:t>
      </w:r>
      <w:r>
        <w:rPr>
          <w:rFonts w:ascii="Times New Roman" w:eastAsia="宋体" w:hAnsi="Times New Roman" w:cs="Arial"/>
        </w:rPr>
        <w:t>/</w:t>
      </w:r>
      <w:r w:rsidR="00716212">
        <w:rPr>
          <w:rFonts w:ascii="Times New Roman" w:eastAsia="宋体" w:hAnsi="Times New Roman" w:cs="Arial" w:hint="eastAsia"/>
        </w:rPr>
        <w:t>18</w:t>
      </w:r>
    </w:p>
    <w:p w:rsidR="002223BE" w:rsidRDefault="002215C1" w:rsidP="002215C1">
      <w:pPr>
        <w:rPr>
          <w:rFonts w:ascii="Times New Roman" w:eastAsia="宋体" w:hAnsi="Times New Roman" w:cs="Arial"/>
        </w:rPr>
      </w:pPr>
      <w:r w:rsidRPr="002215C1">
        <w:rPr>
          <w:rFonts w:ascii="Times New Roman" w:eastAsia="宋体" w:hAnsi="Times New Roman" w:cs="Arial" w:hint="eastAsia"/>
        </w:rPr>
        <w:t>正文：</w:t>
      </w:r>
    </w:p>
    <w:p w:rsidR="002223BE" w:rsidRDefault="00716212" w:rsidP="002215C1">
      <w:pPr>
        <w:rPr>
          <w:rFonts w:ascii="Times New Roman" w:eastAsia="宋体" w:hAnsi="Times New Roman" w:cs="Arial"/>
        </w:rPr>
      </w:pPr>
      <w:r w:rsidRPr="00716212">
        <w:rPr>
          <w:rFonts w:ascii="Times New Roman" w:eastAsia="宋体" w:hAnsi="Times New Roman" w:cs="Arial" w:hint="eastAsia"/>
        </w:rPr>
        <w:t>法赫米达·卡顿</w:t>
      </w:r>
      <w:r w:rsidR="00AC181A">
        <w:rPr>
          <w:rFonts w:ascii="Times New Roman" w:eastAsia="宋体" w:hAnsi="Times New Roman" w:cs="Arial" w:hint="eastAsia"/>
        </w:rPr>
        <w:t>（</w:t>
      </w:r>
      <w:r w:rsidR="00AC181A" w:rsidRPr="00716212">
        <w:rPr>
          <w:rFonts w:ascii="Times New Roman" w:eastAsia="宋体" w:hAnsi="Times New Roman" w:cs="Arial" w:hint="eastAsia"/>
        </w:rPr>
        <w:t>Fahmida Khatun</w:t>
      </w:r>
      <w:r w:rsidR="00AC181A">
        <w:rPr>
          <w:rFonts w:ascii="Times New Roman" w:eastAsia="宋体" w:hAnsi="Times New Roman" w:cs="Arial" w:hint="eastAsia"/>
        </w:rPr>
        <w:t>）</w:t>
      </w:r>
      <w:r w:rsidRPr="00716212">
        <w:rPr>
          <w:rFonts w:ascii="Times New Roman" w:eastAsia="宋体" w:hAnsi="Times New Roman" w:cs="Arial" w:hint="eastAsia"/>
        </w:rPr>
        <w:t>博士是</w:t>
      </w:r>
      <w:r w:rsidRPr="008C7DE9">
        <w:rPr>
          <w:rFonts w:ascii="Times New Roman" w:eastAsia="宋体" w:hAnsi="Times New Roman" w:cs="Arial" w:hint="eastAsia"/>
        </w:rPr>
        <w:t>孟加拉国</w:t>
      </w:r>
      <w:r w:rsidRPr="00716212">
        <w:rPr>
          <w:rFonts w:ascii="Times New Roman" w:eastAsia="宋体" w:hAnsi="Times New Roman" w:cs="Arial" w:hint="eastAsia"/>
        </w:rPr>
        <w:t>政策</w:t>
      </w:r>
      <w:r>
        <w:rPr>
          <w:rFonts w:ascii="Times New Roman" w:eastAsia="宋体" w:hAnsi="Times New Roman" w:cs="Arial" w:hint="eastAsia"/>
        </w:rPr>
        <w:t>研究</w:t>
      </w:r>
      <w:r w:rsidRPr="00716212">
        <w:rPr>
          <w:rFonts w:ascii="Times New Roman" w:eastAsia="宋体" w:hAnsi="Times New Roman" w:cs="Arial" w:hint="eastAsia"/>
        </w:rPr>
        <w:t>中心执行主任，</w:t>
      </w:r>
      <w:r w:rsidR="00AC181A" w:rsidRPr="00AC181A">
        <w:rPr>
          <w:rFonts w:ascii="Times New Roman" w:eastAsia="宋体" w:hAnsi="Times New Roman" w:cs="Arial" w:hint="eastAsia"/>
        </w:rPr>
        <w:t>赛义德·优素福·萨达特</w:t>
      </w:r>
      <w:r w:rsidR="00AC181A">
        <w:rPr>
          <w:rFonts w:ascii="Times New Roman" w:eastAsia="宋体" w:hAnsi="Times New Roman" w:cs="Arial" w:hint="eastAsia"/>
        </w:rPr>
        <w:t>（</w:t>
      </w:r>
      <w:r w:rsidR="00AC181A" w:rsidRPr="00716212">
        <w:rPr>
          <w:rFonts w:ascii="Times New Roman" w:eastAsia="宋体" w:hAnsi="Times New Roman" w:cs="Arial" w:hint="eastAsia"/>
        </w:rPr>
        <w:t>Syed Yusuf Saadat</w:t>
      </w:r>
      <w:r w:rsidR="00AC181A">
        <w:rPr>
          <w:rFonts w:ascii="Times New Roman" w:eastAsia="宋体" w:hAnsi="Times New Roman" w:cs="Arial" w:hint="eastAsia"/>
        </w:rPr>
        <w:t>）</w:t>
      </w:r>
      <w:r w:rsidRPr="00716212">
        <w:rPr>
          <w:rFonts w:ascii="Times New Roman" w:eastAsia="宋体" w:hAnsi="Times New Roman" w:cs="Arial" w:hint="eastAsia"/>
        </w:rPr>
        <w:t>是中心的高级研究员。</w:t>
      </w:r>
    </w:p>
    <w:p w:rsidR="003C5BF8" w:rsidRDefault="003C5BF8" w:rsidP="002215C1">
      <w:pPr>
        <w:rPr>
          <w:rFonts w:ascii="Times New Roman" w:eastAsia="宋体" w:hAnsi="Times New Roman" w:cs="Arial"/>
        </w:rPr>
      </w:pPr>
    </w:p>
    <w:p w:rsidR="008C7DE9" w:rsidRPr="00EA7A13" w:rsidRDefault="00EA7A13" w:rsidP="00706B3C">
      <w:pPr>
        <w:rPr>
          <w:rFonts w:ascii="Times New Roman" w:eastAsia="宋体" w:hAnsi="Times New Roman" w:cs="Arial"/>
          <w:b/>
          <w:bCs/>
        </w:rPr>
      </w:pPr>
      <w:r w:rsidRPr="008C7DE9">
        <w:rPr>
          <w:rFonts w:ascii="Times New Roman" w:eastAsia="宋体" w:hAnsi="Times New Roman" w:cs="Arial" w:hint="eastAsia"/>
        </w:rPr>
        <w:t>孟加拉国政策研究中心</w:t>
      </w:r>
      <w:r w:rsidRPr="00716212">
        <w:rPr>
          <w:rFonts w:ascii="Times New Roman" w:eastAsia="宋体" w:hAnsi="Times New Roman" w:cs="Arial" w:hint="eastAsia"/>
        </w:rPr>
        <w:t>执行主任</w:t>
      </w:r>
      <w:r w:rsidRPr="00716212">
        <w:rPr>
          <w:rFonts w:ascii="Times New Roman" w:eastAsia="宋体" w:hAnsi="Times New Roman" w:cs="Arial" w:hint="eastAsia"/>
        </w:rPr>
        <w:t>Fahmida Khatun</w:t>
      </w:r>
      <w:r>
        <w:rPr>
          <w:rFonts w:ascii="Times New Roman" w:eastAsia="宋体" w:hAnsi="Times New Roman" w:cs="Arial" w:hint="eastAsia"/>
        </w:rPr>
        <w:t>和</w:t>
      </w:r>
      <w:r w:rsidRPr="00716212">
        <w:rPr>
          <w:rFonts w:ascii="Times New Roman" w:eastAsia="宋体" w:hAnsi="Times New Roman" w:cs="Arial" w:hint="eastAsia"/>
        </w:rPr>
        <w:t>高级研究员</w:t>
      </w:r>
      <w:r w:rsidRPr="00716212">
        <w:rPr>
          <w:rFonts w:ascii="Times New Roman" w:eastAsia="宋体" w:hAnsi="Times New Roman" w:cs="Arial" w:hint="eastAsia"/>
        </w:rPr>
        <w:t>Syed Yusuf Saadat</w:t>
      </w:r>
      <w:r>
        <w:rPr>
          <w:rFonts w:ascii="Times New Roman" w:eastAsia="宋体" w:hAnsi="Times New Roman" w:cs="Arial" w:hint="eastAsia"/>
        </w:rPr>
        <w:t>在《</w:t>
      </w:r>
      <w:r w:rsidRPr="00EA7A13">
        <w:rPr>
          <w:rFonts w:ascii="Times New Roman" w:eastAsia="宋体" w:hAnsi="Times New Roman" w:cs="Arial" w:hint="eastAsia"/>
        </w:rPr>
        <w:t>敲响全民社会保障的警钟</w:t>
      </w:r>
      <w:r>
        <w:rPr>
          <w:rFonts w:ascii="Times New Roman" w:eastAsia="宋体" w:hAnsi="Times New Roman" w:cs="Arial" w:hint="eastAsia"/>
        </w:rPr>
        <w:t>》一文中表示，</w:t>
      </w:r>
      <w:r w:rsidR="00AC181A">
        <w:rPr>
          <w:rFonts w:ascii="Times New Roman" w:eastAsia="宋体" w:hAnsi="Times New Roman" w:cs="Arial" w:hint="eastAsia"/>
        </w:rPr>
        <w:t>新冠</w:t>
      </w:r>
      <w:r w:rsidR="00716212" w:rsidRPr="00716212">
        <w:rPr>
          <w:rFonts w:ascii="Times New Roman" w:eastAsia="宋体" w:hAnsi="Times New Roman" w:cs="Arial" w:hint="eastAsia"/>
        </w:rPr>
        <w:t>大流行直接暴露了</w:t>
      </w:r>
      <w:r w:rsidR="00AC181A">
        <w:rPr>
          <w:rFonts w:ascii="Times New Roman" w:eastAsia="宋体" w:hAnsi="Times New Roman" w:cs="Arial" w:hint="eastAsia"/>
        </w:rPr>
        <w:t>一个问题，</w:t>
      </w:r>
      <w:r w:rsidR="00716212" w:rsidRPr="00716212">
        <w:rPr>
          <w:rFonts w:ascii="Times New Roman" w:eastAsia="宋体" w:hAnsi="Times New Roman" w:cs="Arial" w:hint="eastAsia"/>
        </w:rPr>
        <w:t>世界上</w:t>
      </w:r>
      <w:r w:rsidR="00AC181A">
        <w:rPr>
          <w:rFonts w:ascii="Times New Roman" w:eastAsia="宋体" w:hAnsi="Times New Roman" w:cs="Arial" w:hint="eastAsia"/>
        </w:rPr>
        <w:t>大多数人都</w:t>
      </w:r>
      <w:r w:rsidR="00716212" w:rsidRPr="00716212">
        <w:rPr>
          <w:rFonts w:ascii="Times New Roman" w:eastAsia="宋体" w:hAnsi="Times New Roman" w:cs="Arial" w:hint="eastAsia"/>
        </w:rPr>
        <w:t>容易受到健康和经济冲击的影响。</w:t>
      </w:r>
      <w:r w:rsidR="00AC181A">
        <w:rPr>
          <w:rFonts w:ascii="Times New Roman" w:eastAsia="宋体" w:hAnsi="Times New Roman" w:cs="Arial" w:hint="eastAsia"/>
        </w:rPr>
        <w:t>许多国家的弱势</w:t>
      </w:r>
      <w:r w:rsidR="00716212" w:rsidRPr="00716212">
        <w:rPr>
          <w:rFonts w:ascii="Times New Roman" w:eastAsia="宋体" w:hAnsi="Times New Roman" w:cs="Arial" w:hint="eastAsia"/>
        </w:rPr>
        <w:t>群体</w:t>
      </w:r>
      <w:r w:rsidR="00AC181A">
        <w:rPr>
          <w:rFonts w:ascii="Times New Roman" w:eastAsia="宋体" w:hAnsi="Times New Roman" w:cs="Arial" w:hint="eastAsia"/>
        </w:rPr>
        <w:t>本就</w:t>
      </w:r>
      <w:r w:rsidR="00716212" w:rsidRPr="00716212">
        <w:rPr>
          <w:rFonts w:ascii="Times New Roman" w:eastAsia="宋体" w:hAnsi="Times New Roman" w:cs="Arial" w:hint="eastAsia"/>
        </w:rPr>
        <w:t>没有社会保护</w:t>
      </w:r>
      <w:r w:rsidR="00AC181A">
        <w:rPr>
          <w:rFonts w:ascii="Times New Roman" w:eastAsia="宋体" w:hAnsi="Times New Roman" w:cs="Arial" w:hint="eastAsia"/>
        </w:rPr>
        <w:t>，在疫情影响下情况更加艰难</w:t>
      </w:r>
      <w:r w:rsidR="00716212" w:rsidRPr="00716212">
        <w:rPr>
          <w:rFonts w:ascii="Times New Roman" w:eastAsia="宋体" w:hAnsi="Times New Roman" w:cs="Arial" w:hint="eastAsia"/>
        </w:rPr>
        <w:t>。国际劳工组织</w:t>
      </w:r>
      <w:r w:rsidR="00716212" w:rsidRPr="00716212">
        <w:rPr>
          <w:rFonts w:ascii="Times New Roman" w:eastAsia="宋体" w:hAnsi="Times New Roman" w:cs="Arial" w:hint="eastAsia"/>
        </w:rPr>
        <w:t>(ILO) 2012</w:t>
      </w:r>
      <w:r w:rsidR="00716212" w:rsidRPr="00716212">
        <w:rPr>
          <w:rFonts w:ascii="Times New Roman" w:eastAsia="宋体" w:hAnsi="Times New Roman" w:cs="Arial" w:hint="eastAsia"/>
        </w:rPr>
        <w:t>年《社会保障最低标准建议》</w:t>
      </w:r>
      <w:r w:rsidR="00716212" w:rsidRPr="00716212">
        <w:rPr>
          <w:rFonts w:ascii="Times New Roman" w:eastAsia="宋体" w:hAnsi="Times New Roman" w:cs="Arial" w:hint="eastAsia"/>
        </w:rPr>
        <w:t>(No. 202)</w:t>
      </w:r>
      <w:r w:rsidR="00AC181A">
        <w:rPr>
          <w:rFonts w:ascii="Times New Roman" w:eastAsia="宋体" w:hAnsi="Times New Roman" w:cs="Arial" w:hint="eastAsia"/>
        </w:rPr>
        <w:t>指出</w:t>
      </w:r>
      <w:r w:rsidR="00716212" w:rsidRPr="00716212">
        <w:rPr>
          <w:rFonts w:ascii="Times New Roman" w:eastAsia="宋体" w:hAnsi="Times New Roman" w:cs="Arial" w:hint="eastAsia"/>
        </w:rPr>
        <w:t>，社会保障是一项人权</w:t>
      </w:r>
      <w:r w:rsidR="00AC181A">
        <w:rPr>
          <w:rFonts w:ascii="Times New Roman" w:eastAsia="宋体" w:hAnsi="Times New Roman" w:cs="Arial" w:hint="eastAsia"/>
        </w:rPr>
        <w:t>，</w:t>
      </w:r>
      <w:r w:rsidR="00AA41BC">
        <w:rPr>
          <w:rFonts w:ascii="Times New Roman" w:eastAsia="宋体" w:hAnsi="Times New Roman" w:cs="Arial" w:hint="eastAsia"/>
        </w:rPr>
        <w:t>社会保障</w:t>
      </w:r>
      <w:r w:rsidR="00716212" w:rsidRPr="00716212">
        <w:rPr>
          <w:rFonts w:ascii="Times New Roman" w:eastAsia="宋体" w:hAnsi="Times New Roman" w:cs="Arial" w:hint="eastAsia"/>
        </w:rPr>
        <w:t>是发展的必要条件，是减少社会排斥的工具，是对工人</w:t>
      </w:r>
      <w:r w:rsidR="00AA41BC" w:rsidRPr="00716212">
        <w:rPr>
          <w:rFonts w:ascii="Times New Roman" w:eastAsia="宋体" w:hAnsi="Times New Roman" w:cs="Arial" w:hint="eastAsia"/>
        </w:rPr>
        <w:t>赋</w:t>
      </w:r>
      <w:r w:rsidR="00AA41BC">
        <w:rPr>
          <w:rFonts w:ascii="Times New Roman" w:eastAsia="宋体" w:hAnsi="Times New Roman" w:cs="Arial" w:hint="eastAsia"/>
        </w:rPr>
        <w:t>权的投资，是能逐步推动</w:t>
      </w:r>
      <w:r w:rsidR="00716212" w:rsidRPr="00716212">
        <w:rPr>
          <w:rFonts w:ascii="Times New Roman" w:eastAsia="宋体" w:hAnsi="Times New Roman" w:cs="Arial" w:hint="eastAsia"/>
        </w:rPr>
        <w:t>就业正规化的机制。该建议呼吁各国建立和维持社会保障最低标准，并逐步过渡到更高的社会保障水平。</w:t>
      </w:r>
    </w:p>
    <w:p w:rsidR="00706B3C" w:rsidRPr="008C7DE9" w:rsidRDefault="00706B3C" w:rsidP="00706B3C">
      <w:pPr>
        <w:rPr>
          <w:rFonts w:ascii="Times New Roman" w:eastAsia="宋体" w:hAnsi="Times New Roman" w:cs="Arial"/>
        </w:rPr>
      </w:pPr>
    </w:p>
    <w:p w:rsidR="009A488D" w:rsidRPr="00706B3C" w:rsidRDefault="00EA7A13" w:rsidP="00706B3C">
      <w:pPr>
        <w:rPr>
          <w:rFonts w:ascii="Times New Roman" w:eastAsia="宋体" w:hAnsi="Times New Roman" w:cs="Arial"/>
        </w:rPr>
      </w:pPr>
      <w:r>
        <w:rPr>
          <w:rFonts w:ascii="Times New Roman" w:eastAsia="宋体" w:hAnsi="Times New Roman" w:cs="Arial" w:hint="eastAsia"/>
        </w:rPr>
        <w:t>尽管</w:t>
      </w:r>
      <w:r w:rsidR="00716212" w:rsidRPr="00716212">
        <w:rPr>
          <w:rFonts w:ascii="Times New Roman" w:eastAsia="宋体" w:hAnsi="Times New Roman" w:cs="Arial" w:hint="eastAsia"/>
        </w:rPr>
        <w:t>国际劳工组织</w:t>
      </w:r>
      <w:r>
        <w:rPr>
          <w:rFonts w:ascii="Times New Roman" w:eastAsia="宋体" w:hAnsi="Times New Roman" w:cs="Arial" w:hint="eastAsia"/>
        </w:rPr>
        <w:t>表示</w:t>
      </w:r>
      <w:r w:rsidR="00716212" w:rsidRPr="00716212">
        <w:rPr>
          <w:rFonts w:ascii="Times New Roman" w:eastAsia="宋体" w:hAnsi="Times New Roman" w:cs="Arial" w:hint="eastAsia"/>
        </w:rPr>
        <w:t>，</w:t>
      </w:r>
      <w:r w:rsidR="00716212" w:rsidRPr="00716212">
        <w:rPr>
          <w:rFonts w:ascii="Times New Roman" w:eastAsia="宋体" w:hAnsi="Times New Roman" w:cs="Arial" w:hint="eastAsia"/>
        </w:rPr>
        <w:t>2017</w:t>
      </w:r>
      <w:r w:rsidR="00716212" w:rsidRPr="00716212">
        <w:rPr>
          <w:rFonts w:ascii="Times New Roman" w:eastAsia="宋体" w:hAnsi="Times New Roman" w:cs="Arial" w:hint="eastAsia"/>
        </w:rPr>
        <w:t>年全球</w:t>
      </w:r>
      <w:r w:rsidR="00716212" w:rsidRPr="00716212">
        <w:rPr>
          <w:rFonts w:ascii="Times New Roman" w:eastAsia="宋体" w:hAnsi="Times New Roman" w:cs="Arial" w:hint="eastAsia"/>
        </w:rPr>
        <w:t>55%</w:t>
      </w:r>
      <w:r w:rsidR="00716212" w:rsidRPr="00716212">
        <w:rPr>
          <w:rFonts w:ascii="Times New Roman" w:eastAsia="宋体" w:hAnsi="Times New Roman" w:cs="Arial" w:hint="eastAsia"/>
        </w:rPr>
        <w:t>的人口，即约</w:t>
      </w:r>
      <w:r w:rsidR="00716212" w:rsidRPr="00716212">
        <w:rPr>
          <w:rFonts w:ascii="Times New Roman" w:eastAsia="宋体" w:hAnsi="Times New Roman" w:cs="Arial" w:hint="eastAsia"/>
        </w:rPr>
        <w:t>40</w:t>
      </w:r>
      <w:r w:rsidR="00716212" w:rsidRPr="00716212">
        <w:rPr>
          <w:rFonts w:ascii="Times New Roman" w:eastAsia="宋体" w:hAnsi="Times New Roman" w:cs="Arial" w:hint="eastAsia"/>
        </w:rPr>
        <w:t>亿人，没有获得任何形式的社会保障。更糟糕的是，世界上欠发达地区的社会保障覆盖率较低。</w:t>
      </w:r>
      <w:r w:rsidR="00716212" w:rsidRPr="00716212">
        <w:rPr>
          <w:rFonts w:ascii="Times New Roman" w:eastAsia="宋体" w:hAnsi="Times New Roman" w:cs="Arial" w:hint="eastAsia"/>
        </w:rPr>
        <w:t>2017</w:t>
      </w:r>
      <w:r w:rsidR="00716212" w:rsidRPr="00716212">
        <w:rPr>
          <w:rFonts w:ascii="Times New Roman" w:eastAsia="宋体" w:hAnsi="Times New Roman" w:cs="Arial" w:hint="eastAsia"/>
        </w:rPr>
        <w:t>年，亚太地区高达</w:t>
      </w:r>
      <w:r w:rsidR="00716212" w:rsidRPr="00716212">
        <w:rPr>
          <w:rFonts w:ascii="Times New Roman" w:eastAsia="宋体" w:hAnsi="Times New Roman" w:cs="Arial" w:hint="eastAsia"/>
        </w:rPr>
        <w:t>61%</w:t>
      </w:r>
      <w:r>
        <w:rPr>
          <w:rFonts w:ascii="Times New Roman" w:eastAsia="宋体" w:hAnsi="Times New Roman" w:cs="Arial" w:hint="eastAsia"/>
        </w:rPr>
        <w:t>的人口和非洲</w:t>
      </w:r>
      <w:r w:rsidR="00716212" w:rsidRPr="00716212">
        <w:rPr>
          <w:rFonts w:ascii="Times New Roman" w:eastAsia="宋体" w:hAnsi="Times New Roman" w:cs="Arial" w:hint="eastAsia"/>
        </w:rPr>
        <w:t>82%</w:t>
      </w:r>
      <w:r w:rsidR="00AA41BC">
        <w:rPr>
          <w:rFonts w:ascii="Times New Roman" w:eastAsia="宋体" w:hAnsi="Times New Roman" w:cs="Arial" w:hint="eastAsia"/>
        </w:rPr>
        <w:t>的人口没有获得任何社会保障。尽管如此，我们</w:t>
      </w:r>
      <w:r w:rsidR="00716212" w:rsidRPr="00716212">
        <w:rPr>
          <w:rFonts w:ascii="Times New Roman" w:eastAsia="宋体" w:hAnsi="Times New Roman" w:cs="Arial" w:hint="eastAsia"/>
        </w:rPr>
        <w:t>正处于</w:t>
      </w:r>
      <w:r w:rsidR="00AA41BC" w:rsidRPr="00716212">
        <w:rPr>
          <w:rFonts w:ascii="Times New Roman" w:eastAsia="宋体" w:hAnsi="Times New Roman" w:cs="Arial" w:hint="eastAsia"/>
        </w:rPr>
        <w:t>扩大</w:t>
      </w:r>
      <w:r w:rsidR="00AA41BC">
        <w:rPr>
          <w:rFonts w:ascii="Times New Roman" w:eastAsia="宋体" w:hAnsi="Times New Roman" w:cs="Arial" w:hint="eastAsia"/>
        </w:rPr>
        <w:t>全民社会保障的历史关头。</w:t>
      </w:r>
    </w:p>
    <w:p w:rsidR="00042025" w:rsidRDefault="00042025" w:rsidP="002215C1">
      <w:pPr>
        <w:rPr>
          <w:rFonts w:ascii="Times New Roman" w:eastAsia="宋体" w:hAnsi="Times New Roman" w:cs="Arial"/>
        </w:rPr>
      </w:pPr>
    </w:p>
    <w:p w:rsidR="00706B3C" w:rsidRDefault="00716212" w:rsidP="00706B3C">
      <w:pPr>
        <w:rPr>
          <w:rFonts w:ascii="Times New Roman" w:eastAsia="宋体" w:hAnsi="Times New Roman" w:cs="Arial"/>
        </w:rPr>
      </w:pPr>
      <w:r w:rsidRPr="00716212">
        <w:rPr>
          <w:rFonts w:ascii="Times New Roman" w:eastAsia="宋体" w:hAnsi="Times New Roman" w:cs="Arial" w:hint="eastAsia"/>
        </w:rPr>
        <w:t>人们普遍认为，在有大量</w:t>
      </w:r>
      <w:r w:rsidR="00AA41BC">
        <w:rPr>
          <w:rFonts w:ascii="Times New Roman" w:eastAsia="宋体" w:hAnsi="Times New Roman" w:cs="Arial" w:hint="eastAsia"/>
        </w:rPr>
        <w:t>弱势</w:t>
      </w:r>
      <w:r w:rsidRPr="00716212">
        <w:rPr>
          <w:rFonts w:ascii="Times New Roman" w:eastAsia="宋体" w:hAnsi="Times New Roman" w:cs="Arial" w:hint="eastAsia"/>
        </w:rPr>
        <w:t>人口的发展中国家提供不缴费的</w:t>
      </w:r>
      <w:r w:rsidR="00AA41BC">
        <w:rPr>
          <w:rFonts w:ascii="Times New Roman" w:eastAsia="宋体" w:hAnsi="Times New Roman" w:cs="Arial" w:hint="eastAsia"/>
        </w:rPr>
        <w:t>全民</w:t>
      </w:r>
      <w:r w:rsidRPr="00716212">
        <w:rPr>
          <w:rFonts w:ascii="Times New Roman" w:eastAsia="宋体" w:hAnsi="Times New Roman" w:cs="Arial" w:hint="eastAsia"/>
        </w:rPr>
        <w:t>社会保</w:t>
      </w:r>
      <w:r w:rsidR="00AA41BC">
        <w:rPr>
          <w:rFonts w:ascii="Times New Roman" w:eastAsia="宋体" w:hAnsi="Times New Roman" w:cs="Arial" w:hint="eastAsia"/>
        </w:rPr>
        <w:t>障</w:t>
      </w:r>
      <w:r w:rsidRPr="00716212">
        <w:rPr>
          <w:rFonts w:ascii="Times New Roman" w:eastAsia="宋体" w:hAnsi="Times New Roman" w:cs="Arial" w:hint="eastAsia"/>
        </w:rPr>
        <w:t>是非常昂贵的。然而，研究表明，在</w:t>
      </w:r>
      <w:r w:rsidRPr="00716212">
        <w:rPr>
          <w:rFonts w:ascii="Times New Roman" w:eastAsia="宋体" w:hAnsi="Times New Roman" w:cs="Arial" w:hint="eastAsia"/>
        </w:rPr>
        <w:t>101</w:t>
      </w:r>
      <w:r w:rsidRPr="00716212">
        <w:rPr>
          <w:rFonts w:ascii="Times New Roman" w:eastAsia="宋体" w:hAnsi="Times New Roman" w:cs="Arial" w:hint="eastAsia"/>
        </w:rPr>
        <w:t>个发展中国家样本中，提供</w:t>
      </w:r>
      <w:r w:rsidR="007905C8">
        <w:rPr>
          <w:rFonts w:ascii="Times New Roman" w:eastAsia="宋体" w:hAnsi="Times New Roman" w:cs="Arial" w:hint="eastAsia"/>
        </w:rPr>
        <w:t>全民</w:t>
      </w:r>
      <w:r w:rsidRPr="00716212">
        <w:rPr>
          <w:rFonts w:ascii="Times New Roman" w:eastAsia="宋体" w:hAnsi="Times New Roman" w:cs="Arial" w:hint="eastAsia"/>
        </w:rPr>
        <w:t>社会保障最低标准的平均成本仅为国内生产总值的</w:t>
      </w:r>
      <w:r w:rsidRPr="00716212">
        <w:rPr>
          <w:rFonts w:ascii="Times New Roman" w:eastAsia="宋体" w:hAnsi="Times New Roman" w:cs="Arial" w:hint="eastAsia"/>
        </w:rPr>
        <w:t>1.6%</w:t>
      </w:r>
      <w:r w:rsidRPr="00716212">
        <w:rPr>
          <w:rFonts w:ascii="Times New Roman" w:eastAsia="宋体" w:hAnsi="Times New Roman" w:cs="Arial" w:hint="eastAsia"/>
        </w:rPr>
        <w:t>。对</w:t>
      </w:r>
      <w:r w:rsidRPr="00716212">
        <w:rPr>
          <w:rFonts w:ascii="Times New Roman" w:eastAsia="宋体" w:hAnsi="Times New Roman" w:cs="Arial" w:hint="eastAsia"/>
        </w:rPr>
        <w:t>34</w:t>
      </w:r>
      <w:r w:rsidRPr="00716212">
        <w:rPr>
          <w:rFonts w:ascii="Times New Roman" w:eastAsia="宋体" w:hAnsi="Times New Roman" w:cs="Arial" w:hint="eastAsia"/>
        </w:rPr>
        <w:t>个中低收入国家和</w:t>
      </w:r>
      <w:r w:rsidRPr="00716212">
        <w:rPr>
          <w:rFonts w:ascii="Times New Roman" w:eastAsia="宋体" w:hAnsi="Times New Roman" w:cs="Arial" w:hint="eastAsia"/>
        </w:rPr>
        <w:t>23</w:t>
      </w:r>
      <w:r w:rsidRPr="00716212">
        <w:rPr>
          <w:rFonts w:ascii="Times New Roman" w:eastAsia="宋体" w:hAnsi="Times New Roman" w:cs="Arial" w:hint="eastAsia"/>
        </w:rPr>
        <w:t>个低收入国家样本的成本估计表明，</w:t>
      </w:r>
      <w:r w:rsidR="007905C8">
        <w:rPr>
          <w:rFonts w:ascii="Times New Roman" w:eastAsia="宋体" w:hAnsi="Times New Roman" w:cs="Arial" w:hint="eastAsia"/>
        </w:rPr>
        <w:t>全民</w:t>
      </w:r>
      <w:r w:rsidRPr="00716212">
        <w:rPr>
          <w:rFonts w:ascii="Times New Roman" w:eastAsia="宋体" w:hAnsi="Times New Roman" w:cs="Arial" w:hint="eastAsia"/>
        </w:rPr>
        <w:t>社会保障最低成本仅占这</w:t>
      </w:r>
      <w:r w:rsidRPr="00716212">
        <w:rPr>
          <w:rFonts w:ascii="Times New Roman" w:eastAsia="宋体" w:hAnsi="Times New Roman" w:cs="Arial" w:hint="eastAsia"/>
        </w:rPr>
        <w:t>57</w:t>
      </w:r>
      <w:r w:rsidR="007905C8">
        <w:rPr>
          <w:rFonts w:ascii="Times New Roman" w:eastAsia="宋体" w:hAnsi="Times New Roman" w:cs="Arial" w:hint="eastAsia"/>
        </w:rPr>
        <w:t>个国家</w:t>
      </w:r>
      <w:r w:rsidRPr="00716212">
        <w:rPr>
          <w:rFonts w:ascii="Times New Roman" w:eastAsia="宋体" w:hAnsi="Times New Roman" w:cs="Arial" w:hint="eastAsia"/>
        </w:rPr>
        <w:t>综合国内生产总值的</w:t>
      </w:r>
      <w:r w:rsidRPr="00716212">
        <w:rPr>
          <w:rFonts w:ascii="Times New Roman" w:eastAsia="宋体" w:hAnsi="Times New Roman" w:cs="Arial" w:hint="eastAsia"/>
        </w:rPr>
        <w:t>2.1%</w:t>
      </w:r>
      <w:r w:rsidRPr="00716212">
        <w:rPr>
          <w:rFonts w:ascii="Times New Roman" w:eastAsia="宋体" w:hAnsi="Times New Roman" w:cs="Arial" w:hint="eastAsia"/>
        </w:rPr>
        <w:t>，或仅占世界国内生产总值的</w:t>
      </w:r>
      <w:r w:rsidRPr="00716212">
        <w:rPr>
          <w:rFonts w:ascii="Times New Roman" w:eastAsia="宋体" w:hAnsi="Times New Roman" w:cs="Arial" w:hint="eastAsia"/>
        </w:rPr>
        <w:t>0.23%</w:t>
      </w:r>
      <w:r w:rsidRPr="00716212">
        <w:rPr>
          <w:rFonts w:ascii="Times New Roman" w:eastAsia="宋体" w:hAnsi="Times New Roman" w:cs="Arial" w:hint="eastAsia"/>
        </w:rPr>
        <w:t>。与</w:t>
      </w:r>
      <w:r w:rsidR="007905C8">
        <w:rPr>
          <w:rFonts w:ascii="Times New Roman" w:eastAsia="宋体" w:hAnsi="Times New Roman" w:cs="Arial" w:hint="eastAsia"/>
        </w:rPr>
        <w:t>全民</w:t>
      </w:r>
      <w:r w:rsidRPr="00716212">
        <w:rPr>
          <w:rFonts w:ascii="Times New Roman" w:eastAsia="宋体" w:hAnsi="Times New Roman" w:cs="Arial" w:hint="eastAsia"/>
        </w:rPr>
        <w:t>最低社会保障福利相比，这是一笔相当微薄的费用。这一数额将直接帮助占世界人口</w:t>
      </w:r>
      <w:r w:rsidRPr="00716212">
        <w:rPr>
          <w:rFonts w:ascii="Times New Roman" w:eastAsia="宋体" w:hAnsi="Times New Roman" w:cs="Arial" w:hint="eastAsia"/>
        </w:rPr>
        <w:t>9.5%</w:t>
      </w:r>
      <w:r w:rsidRPr="00716212">
        <w:rPr>
          <w:rFonts w:ascii="Times New Roman" w:eastAsia="宋体" w:hAnsi="Times New Roman" w:cs="Arial" w:hint="eastAsia"/>
        </w:rPr>
        <w:t>的人，包括</w:t>
      </w:r>
      <w:r w:rsidRPr="00716212">
        <w:rPr>
          <w:rFonts w:ascii="Times New Roman" w:eastAsia="宋体" w:hAnsi="Times New Roman" w:cs="Arial" w:hint="eastAsia"/>
        </w:rPr>
        <w:t>1.03</w:t>
      </w:r>
      <w:r w:rsidRPr="00716212">
        <w:rPr>
          <w:rFonts w:ascii="Times New Roman" w:eastAsia="宋体" w:hAnsi="Times New Roman" w:cs="Arial" w:hint="eastAsia"/>
        </w:rPr>
        <w:t>亿严重残疾人</w:t>
      </w:r>
      <w:r w:rsidR="007905C8">
        <w:rPr>
          <w:rFonts w:ascii="Times New Roman" w:eastAsia="宋体" w:hAnsi="Times New Roman" w:cs="Arial" w:hint="eastAsia"/>
        </w:rPr>
        <w:t>士</w:t>
      </w:r>
      <w:r w:rsidRPr="00716212">
        <w:rPr>
          <w:rFonts w:ascii="Times New Roman" w:eastAsia="宋体" w:hAnsi="Times New Roman" w:cs="Arial" w:hint="eastAsia"/>
        </w:rPr>
        <w:t>、</w:t>
      </w:r>
      <w:r w:rsidRPr="00716212">
        <w:rPr>
          <w:rFonts w:ascii="Times New Roman" w:eastAsia="宋体" w:hAnsi="Times New Roman" w:cs="Arial" w:hint="eastAsia"/>
        </w:rPr>
        <w:t>1.53</w:t>
      </w:r>
      <w:r w:rsidRPr="00716212">
        <w:rPr>
          <w:rFonts w:ascii="Times New Roman" w:eastAsia="宋体" w:hAnsi="Times New Roman" w:cs="Arial" w:hint="eastAsia"/>
        </w:rPr>
        <w:t>亿老年人和</w:t>
      </w:r>
      <w:r w:rsidRPr="00716212">
        <w:rPr>
          <w:rFonts w:ascii="Times New Roman" w:eastAsia="宋体" w:hAnsi="Times New Roman" w:cs="Arial" w:hint="eastAsia"/>
        </w:rPr>
        <w:t>3.64</w:t>
      </w:r>
      <w:r w:rsidRPr="00716212">
        <w:rPr>
          <w:rFonts w:ascii="Times New Roman" w:eastAsia="宋体" w:hAnsi="Times New Roman" w:cs="Arial" w:hint="eastAsia"/>
        </w:rPr>
        <w:t>亿儿童。</w:t>
      </w:r>
    </w:p>
    <w:p w:rsidR="00706B3C" w:rsidRDefault="00706B3C" w:rsidP="00706B3C">
      <w:pPr>
        <w:rPr>
          <w:rFonts w:ascii="Times New Roman" w:eastAsia="宋体" w:hAnsi="Times New Roman" w:cs="Arial"/>
        </w:rPr>
      </w:pPr>
    </w:p>
    <w:p w:rsidR="00042025" w:rsidRPr="00706B3C" w:rsidRDefault="00716212" w:rsidP="00706B3C">
      <w:pPr>
        <w:rPr>
          <w:rFonts w:ascii="Times New Roman" w:eastAsia="宋体" w:hAnsi="Times New Roman" w:cs="Arial"/>
        </w:rPr>
      </w:pPr>
      <w:r w:rsidRPr="00716212">
        <w:rPr>
          <w:rFonts w:ascii="Times New Roman" w:eastAsia="宋体" w:hAnsi="Times New Roman" w:cs="Arial" w:hint="eastAsia"/>
        </w:rPr>
        <w:t>使用</w:t>
      </w:r>
      <w:r w:rsidR="007905C8">
        <w:rPr>
          <w:rFonts w:ascii="Times New Roman" w:eastAsia="宋体" w:hAnsi="Times New Roman" w:cs="Arial" w:hint="eastAsia"/>
        </w:rPr>
        <w:t>ILO</w:t>
      </w:r>
      <w:r w:rsidRPr="00716212">
        <w:rPr>
          <w:rFonts w:ascii="Times New Roman" w:eastAsia="宋体" w:hAnsi="Times New Roman" w:cs="Arial" w:hint="eastAsia"/>
        </w:rPr>
        <w:t>社会保障最低成本</w:t>
      </w:r>
      <w:r w:rsidR="007905C8">
        <w:rPr>
          <w:rFonts w:ascii="Times New Roman" w:eastAsia="宋体" w:hAnsi="Times New Roman" w:cs="Arial" w:hint="eastAsia"/>
        </w:rPr>
        <w:t>的计算标准</w:t>
      </w:r>
      <w:r w:rsidRPr="00716212">
        <w:rPr>
          <w:rFonts w:ascii="Times New Roman" w:eastAsia="宋体" w:hAnsi="Times New Roman" w:cs="Arial" w:hint="eastAsia"/>
        </w:rPr>
        <w:t>，我们估计向所有</w:t>
      </w:r>
      <w:r w:rsidRPr="00716212">
        <w:rPr>
          <w:rFonts w:ascii="Times New Roman" w:eastAsia="宋体" w:hAnsi="Times New Roman" w:cs="Arial" w:hint="eastAsia"/>
        </w:rPr>
        <w:t>5</w:t>
      </w:r>
      <w:r w:rsidRPr="00716212">
        <w:rPr>
          <w:rFonts w:ascii="Times New Roman" w:eastAsia="宋体" w:hAnsi="Times New Roman" w:cs="Arial" w:hint="eastAsia"/>
        </w:rPr>
        <w:t>岁以下儿童提供相当于国家贫困线</w:t>
      </w:r>
      <w:r w:rsidRPr="00716212">
        <w:rPr>
          <w:rFonts w:ascii="Times New Roman" w:eastAsia="宋体" w:hAnsi="Times New Roman" w:cs="Arial" w:hint="eastAsia"/>
        </w:rPr>
        <w:t>25%</w:t>
      </w:r>
      <w:r w:rsidRPr="00716212">
        <w:rPr>
          <w:rFonts w:ascii="Times New Roman" w:eastAsia="宋体" w:hAnsi="Times New Roman" w:cs="Arial" w:hint="eastAsia"/>
        </w:rPr>
        <w:t>现金福利的成本仅为</w:t>
      </w:r>
      <w:r w:rsidRPr="00716212">
        <w:rPr>
          <w:rFonts w:ascii="Times New Roman" w:eastAsia="宋体" w:hAnsi="Times New Roman" w:cs="Arial" w:hint="eastAsia"/>
        </w:rPr>
        <w:t>GDP</w:t>
      </w:r>
      <w:r w:rsidRPr="00716212">
        <w:rPr>
          <w:rFonts w:ascii="Times New Roman" w:eastAsia="宋体" w:hAnsi="Times New Roman" w:cs="Arial" w:hint="eastAsia"/>
        </w:rPr>
        <w:t>的</w:t>
      </w:r>
      <w:r w:rsidRPr="00716212">
        <w:rPr>
          <w:rFonts w:ascii="Times New Roman" w:eastAsia="宋体" w:hAnsi="Times New Roman" w:cs="Arial" w:hint="eastAsia"/>
        </w:rPr>
        <w:t>1.04%</w:t>
      </w:r>
      <w:r w:rsidRPr="00716212">
        <w:rPr>
          <w:rFonts w:ascii="Times New Roman" w:eastAsia="宋体" w:hAnsi="Times New Roman" w:cs="Arial" w:hint="eastAsia"/>
        </w:rPr>
        <w:t>。另一方面，按照购买力平价</w:t>
      </w:r>
      <w:r w:rsidRPr="00716212">
        <w:rPr>
          <w:rFonts w:ascii="Times New Roman" w:eastAsia="宋体" w:hAnsi="Times New Roman" w:cs="Arial" w:hint="eastAsia"/>
        </w:rPr>
        <w:t>(PPP)</w:t>
      </w:r>
      <w:r w:rsidRPr="00716212">
        <w:rPr>
          <w:rFonts w:ascii="Times New Roman" w:eastAsia="宋体" w:hAnsi="Times New Roman" w:cs="Arial" w:hint="eastAsia"/>
        </w:rPr>
        <w:t>计算，孟加拉国所有</w:t>
      </w:r>
      <w:r w:rsidRPr="00716212">
        <w:rPr>
          <w:rFonts w:ascii="Times New Roman" w:eastAsia="宋体" w:hAnsi="Times New Roman" w:cs="Arial" w:hint="eastAsia"/>
        </w:rPr>
        <w:t>5</w:t>
      </w:r>
      <w:r w:rsidRPr="00716212">
        <w:rPr>
          <w:rFonts w:ascii="Times New Roman" w:eastAsia="宋体" w:hAnsi="Times New Roman" w:cs="Arial" w:hint="eastAsia"/>
        </w:rPr>
        <w:t>岁以下儿童每天可获得</w:t>
      </w:r>
      <w:r w:rsidRPr="00716212">
        <w:rPr>
          <w:rFonts w:ascii="Times New Roman" w:eastAsia="宋体" w:hAnsi="Times New Roman" w:cs="Arial" w:hint="eastAsia"/>
        </w:rPr>
        <w:t>1</w:t>
      </w:r>
      <w:r w:rsidRPr="00716212">
        <w:rPr>
          <w:rFonts w:ascii="Times New Roman" w:eastAsia="宋体" w:hAnsi="Times New Roman" w:cs="Arial" w:hint="eastAsia"/>
        </w:rPr>
        <w:t>美元，这将花费该国</w:t>
      </w:r>
      <w:r w:rsidRPr="00716212">
        <w:rPr>
          <w:rFonts w:ascii="Times New Roman" w:eastAsia="宋体" w:hAnsi="Times New Roman" w:cs="Arial" w:hint="eastAsia"/>
        </w:rPr>
        <w:t>GDP</w:t>
      </w:r>
      <w:r w:rsidRPr="00716212">
        <w:rPr>
          <w:rFonts w:ascii="Times New Roman" w:eastAsia="宋体" w:hAnsi="Times New Roman" w:cs="Arial" w:hint="eastAsia"/>
        </w:rPr>
        <w:t>的</w:t>
      </w:r>
      <w:r w:rsidRPr="00716212">
        <w:rPr>
          <w:rFonts w:ascii="Times New Roman" w:eastAsia="宋体" w:hAnsi="Times New Roman" w:cs="Arial" w:hint="eastAsia"/>
        </w:rPr>
        <w:t>1.24%</w:t>
      </w:r>
      <w:r w:rsidRPr="00716212">
        <w:rPr>
          <w:rFonts w:ascii="Times New Roman" w:eastAsia="宋体" w:hAnsi="Times New Roman" w:cs="Arial" w:hint="eastAsia"/>
        </w:rPr>
        <w:t>。</w:t>
      </w:r>
      <w:r w:rsidR="007905C8">
        <w:rPr>
          <w:rFonts w:ascii="Times New Roman" w:eastAsia="宋体" w:hAnsi="Times New Roman" w:cs="Arial" w:hint="eastAsia"/>
        </w:rPr>
        <w:t>而现实</w:t>
      </w:r>
      <w:r w:rsidRPr="00716212">
        <w:rPr>
          <w:rFonts w:ascii="Times New Roman" w:eastAsia="宋体" w:hAnsi="Times New Roman" w:cs="Arial" w:hint="eastAsia"/>
        </w:rPr>
        <w:t>是，</w:t>
      </w:r>
      <w:r w:rsidRPr="00716212">
        <w:rPr>
          <w:rFonts w:ascii="Times New Roman" w:eastAsia="宋体" w:hAnsi="Times New Roman" w:cs="Arial" w:hint="eastAsia"/>
        </w:rPr>
        <w:t>2017</w:t>
      </w:r>
      <w:r w:rsidRPr="00716212">
        <w:rPr>
          <w:rFonts w:ascii="Times New Roman" w:eastAsia="宋体" w:hAnsi="Times New Roman" w:cs="Arial" w:hint="eastAsia"/>
        </w:rPr>
        <w:t>年，全世界只有</w:t>
      </w:r>
      <w:r w:rsidRPr="00716212">
        <w:rPr>
          <w:rFonts w:ascii="Times New Roman" w:eastAsia="宋体" w:hAnsi="Times New Roman" w:cs="Arial" w:hint="eastAsia"/>
        </w:rPr>
        <w:t>35%</w:t>
      </w:r>
      <w:r w:rsidRPr="00716212">
        <w:rPr>
          <w:rFonts w:ascii="Times New Roman" w:eastAsia="宋体" w:hAnsi="Times New Roman" w:cs="Arial" w:hint="eastAsia"/>
        </w:rPr>
        <w:t>的儿童、</w:t>
      </w:r>
      <w:r w:rsidRPr="00716212">
        <w:rPr>
          <w:rFonts w:ascii="Times New Roman" w:eastAsia="宋体" w:hAnsi="Times New Roman" w:cs="Arial" w:hint="eastAsia"/>
        </w:rPr>
        <w:t>28%</w:t>
      </w:r>
      <w:r w:rsidRPr="00716212">
        <w:rPr>
          <w:rFonts w:ascii="Times New Roman" w:eastAsia="宋体" w:hAnsi="Times New Roman" w:cs="Arial" w:hint="eastAsia"/>
        </w:rPr>
        <w:t>的亚洲儿童和</w:t>
      </w:r>
      <w:r w:rsidRPr="00716212">
        <w:rPr>
          <w:rFonts w:ascii="Times New Roman" w:eastAsia="宋体" w:hAnsi="Times New Roman" w:cs="Arial" w:hint="eastAsia"/>
        </w:rPr>
        <w:t>29.4%</w:t>
      </w:r>
      <w:r w:rsidRPr="00716212">
        <w:rPr>
          <w:rFonts w:ascii="Times New Roman" w:eastAsia="宋体" w:hAnsi="Times New Roman" w:cs="Arial" w:hint="eastAsia"/>
        </w:rPr>
        <w:t>的孟加拉国儿童获得了社会保障福利。</w:t>
      </w:r>
    </w:p>
    <w:p w:rsidR="00042025" w:rsidRDefault="00042025" w:rsidP="002215C1">
      <w:pPr>
        <w:rPr>
          <w:rFonts w:ascii="Times New Roman" w:eastAsia="宋体" w:hAnsi="Times New Roman" w:cs="Arial"/>
        </w:rPr>
      </w:pPr>
    </w:p>
    <w:p w:rsidR="005362FB" w:rsidRPr="005362FB" w:rsidRDefault="00716212" w:rsidP="005362FB">
      <w:pPr>
        <w:rPr>
          <w:rFonts w:ascii="Times New Roman" w:eastAsia="宋体" w:hAnsi="Times New Roman" w:cs="Arial"/>
        </w:rPr>
      </w:pPr>
      <w:r w:rsidRPr="00716212">
        <w:rPr>
          <w:rFonts w:ascii="Times New Roman" w:eastAsia="宋体" w:hAnsi="Times New Roman" w:cs="Arial" w:hint="eastAsia"/>
        </w:rPr>
        <w:t>2017</w:t>
      </w:r>
      <w:r w:rsidRPr="00716212">
        <w:rPr>
          <w:rFonts w:ascii="Times New Roman" w:eastAsia="宋体" w:hAnsi="Times New Roman" w:cs="Arial" w:hint="eastAsia"/>
        </w:rPr>
        <w:t>年，全球只有</w:t>
      </w:r>
      <w:r w:rsidRPr="00716212">
        <w:rPr>
          <w:rFonts w:ascii="Times New Roman" w:eastAsia="宋体" w:hAnsi="Times New Roman" w:cs="Arial" w:hint="eastAsia"/>
        </w:rPr>
        <w:t>27.8%</w:t>
      </w:r>
      <w:r w:rsidRPr="00716212">
        <w:rPr>
          <w:rFonts w:ascii="Times New Roman" w:eastAsia="宋体" w:hAnsi="Times New Roman" w:cs="Arial" w:hint="eastAsia"/>
        </w:rPr>
        <w:t>的残疾人</w:t>
      </w:r>
      <w:r w:rsidR="00EA7A13" w:rsidRPr="00716212">
        <w:rPr>
          <w:rFonts w:ascii="Times New Roman" w:eastAsia="宋体" w:hAnsi="Times New Roman" w:cs="Arial" w:hint="eastAsia"/>
        </w:rPr>
        <w:t>得到了福利保障</w:t>
      </w:r>
      <w:r w:rsidR="007905C8">
        <w:rPr>
          <w:rFonts w:ascii="Times New Roman" w:eastAsia="宋体" w:hAnsi="Times New Roman" w:cs="Arial" w:hint="eastAsia"/>
        </w:rPr>
        <w:t>，</w:t>
      </w:r>
      <w:r w:rsidRPr="00716212">
        <w:rPr>
          <w:rFonts w:ascii="Times New Roman" w:eastAsia="宋体" w:hAnsi="Times New Roman" w:cs="Arial" w:hint="eastAsia"/>
        </w:rPr>
        <w:t>孟加拉国</w:t>
      </w:r>
      <w:r w:rsidR="00EA7A13">
        <w:rPr>
          <w:rFonts w:ascii="Times New Roman" w:eastAsia="宋体" w:hAnsi="Times New Roman" w:cs="Arial" w:hint="eastAsia"/>
        </w:rPr>
        <w:t>只有</w:t>
      </w:r>
      <w:r w:rsidR="00EA7A13" w:rsidRPr="00716212">
        <w:rPr>
          <w:rFonts w:ascii="Times New Roman" w:eastAsia="宋体" w:hAnsi="Times New Roman" w:cs="Arial" w:hint="eastAsia"/>
        </w:rPr>
        <w:t>18.5%</w:t>
      </w:r>
      <w:r w:rsidR="00EA7A13" w:rsidRPr="00716212">
        <w:rPr>
          <w:rFonts w:ascii="Times New Roman" w:eastAsia="宋体" w:hAnsi="Times New Roman" w:cs="Arial" w:hint="eastAsia"/>
        </w:rPr>
        <w:t>的</w:t>
      </w:r>
      <w:r w:rsidRPr="00716212">
        <w:rPr>
          <w:rFonts w:ascii="Times New Roman" w:eastAsia="宋体" w:hAnsi="Times New Roman" w:cs="Arial" w:hint="eastAsia"/>
        </w:rPr>
        <w:t>残疾人得到了福利保障。我们估计，在孟加拉国，向所有严重残疾人士提供相当于国家贫困线</w:t>
      </w:r>
      <w:r w:rsidRPr="00716212">
        <w:rPr>
          <w:rFonts w:ascii="Times New Roman" w:eastAsia="宋体" w:hAnsi="Times New Roman" w:cs="Arial" w:hint="eastAsia"/>
        </w:rPr>
        <w:t>100%</w:t>
      </w:r>
      <w:r w:rsidRPr="00716212">
        <w:rPr>
          <w:rFonts w:ascii="Times New Roman" w:eastAsia="宋体" w:hAnsi="Times New Roman" w:cs="Arial" w:hint="eastAsia"/>
        </w:rPr>
        <w:t>现金福利的成本仅占国内生产总值的</w:t>
      </w:r>
      <w:r w:rsidRPr="00716212">
        <w:rPr>
          <w:rFonts w:ascii="Times New Roman" w:eastAsia="宋体" w:hAnsi="Times New Roman" w:cs="Arial" w:hint="eastAsia"/>
        </w:rPr>
        <w:t>0.93%</w:t>
      </w:r>
      <w:r w:rsidRPr="00716212">
        <w:rPr>
          <w:rFonts w:ascii="Times New Roman" w:eastAsia="宋体" w:hAnsi="Times New Roman" w:cs="Arial" w:hint="eastAsia"/>
        </w:rPr>
        <w:t>。或者，按照每天的购买力平价计算，向孟加拉国所有严重残疾人士提供</w:t>
      </w:r>
      <w:r w:rsidRPr="00716212">
        <w:rPr>
          <w:rFonts w:ascii="Times New Roman" w:eastAsia="宋体" w:hAnsi="Times New Roman" w:cs="Arial" w:hint="eastAsia"/>
        </w:rPr>
        <w:t>2</w:t>
      </w:r>
      <w:r w:rsidRPr="00716212">
        <w:rPr>
          <w:rFonts w:ascii="Times New Roman" w:eastAsia="宋体" w:hAnsi="Times New Roman" w:cs="Arial" w:hint="eastAsia"/>
        </w:rPr>
        <w:t>美元的费用相当于国内生产总值的</w:t>
      </w:r>
      <w:r w:rsidRPr="00716212">
        <w:rPr>
          <w:rFonts w:ascii="Times New Roman" w:eastAsia="宋体" w:hAnsi="Times New Roman" w:cs="Arial" w:hint="eastAsia"/>
        </w:rPr>
        <w:t>0.55%</w:t>
      </w:r>
      <w:r w:rsidRPr="00716212">
        <w:rPr>
          <w:rFonts w:ascii="Times New Roman" w:eastAsia="宋体" w:hAnsi="Times New Roman" w:cs="Arial" w:hint="eastAsia"/>
        </w:rPr>
        <w:t>。</w:t>
      </w:r>
    </w:p>
    <w:p w:rsidR="00F412A4" w:rsidRDefault="00F412A4" w:rsidP="002215C1">
      <w:pPr>
        <w:rPr>
          <w:rFonts w:ascii="Times New Roman" w:eastAsia="宋体" w:hAnsi="Times New Roman" w:cs="Arial"/>
        </w:rPr>
      </w:pPr>
    </w:p>
    <w:p w:rsidR="00EE728E" w:rsidRDefault="00716212" w:rsidP="005362FB">
      <w:pPr>
        <w:rPr>
          <w:rFonts w:ascii="Times New Roman" w:eastAsia="宋体" w:hAnsi="Times New Roman" w:cs="Arial"/>
        </w:rPr>
      </w:pPr>
      <w:r w:rsidRPr="00716212">
        <w:rPr>
          <w:rFonts w:ascii="Times New Roman" w:eastAsia="宋体" w:hAnsi="Times New Roman" w:cs="Arial" w:hint="eastAsia"/>
        </w:rPr>
        <w:t>2017</w:t>
      </w:r>
      <w:r w:rsidRPr="00716212">
        <w:rPr>
          <w:rFonts w:ascii="Times New Roman" w:eastAsia="宋体" w:hAnsi="Times New Roman" w:cs="Arial" w:hint="eastAsia"/>
        </w:rPr>
        <w:t>年，全球</w:t>
      </w:r>
      <w:r w:rsidRPr="00716212">
        <w:rPr>
          <w:rFonts w:ascii="Times New Roman" w:eastAsia="宋体" w:hAnsi="Times New Roman" w:cs="Arial" w:hint="eastAsia"/>
        </w:rPr>
        <w:t>41%</w:t>
      </w:r>
      <w:r w:rsidRPr="00716212">
        <w:rPr>
          <w:rFonts w:ascii="Times New Roman" w:eastAsia="宋体" w:hAnsi="Times New Roman" w:cs="Arial" w:hint="eastAsia"/>
        </w:rPr>
        <w:t>的新生儿母亲获得了产妇津贴，而在孟加拉国，</w:t>
      </w:r>
      <w:r w:rsidRPr="00716212">
        <w:rPr>
          <w:rFonts w:ascii="Times New Roman" w:eastAsia="宋体" w:hAnsi="Times New Roman" w:cs="Arial" w:hint="eastAsia"/>
        </w:rPr>
        <w:t>2017</w:t>
      </w:r>
      <w:r w:rsidRPr="00716212">
        <w:rPr>
          <w:rFonts w:ascii="Times New Roman" w:eastAsia="宋体" w:hAnsi="Times New Roman" w:cs="Arial" w:hint="eastAsia"/>
        </w:rPr>
        <w:t>年新生儿母亲获得产妇津贴的比例仅为</w:t>
      </w:r>
      <w:r w:rsidRPr="00716212">
        <w:rPr>
          <w:rFonts w:ascii="Times New Roman" w:eastAsia="宋体" w:hAnsi="Times New Roman" w:cs="Arial" w:hint="eastAsia"/>
        </w:rPr>
        <w:t>20.9%</w:t>
      </w:r>
      <w:r w:rsidRPr="00716212">
        <w:rPr>
          <w:rFonts w:ascii="Times New Roman" w:eastAsia="宋体" w:hAnsi="Times New Roman" w:cs="Arial" w:hint="eastAsia"/>
        </w:rPr>
        <w:t>。</w:t>
      </w:r>
      <w:r w:rsidR="007905C8">
        <w:rPr>
          <w:rFonts w:ascii="Times New Roman" w:eastAsia="宋体" w:hAnsi="Times New Roman" w:cs="Arial" w:hint="eastAsia"/>
        </w:rPr>
        <w:t>分娩前后</w:t>
      </w:r>
      <w:r w:rsidRPr="00716212">
        <w:rPr>
          <w:rFonts w:ascii="Times New Roman" w:eastAsia="宋体" w:hAnsi="Times New Roman" w:cs="Arial" w:hint="eastAsia"/>
        </w:rPr>
        <w:t>四个月内为所有母亲提供相当于国家贫困线</w:t>
      </w:r>
      <w:r w:rsidRPr="00716212">
        <w:rPr>
          <w:rFonts w:ascii="Times New Roman" w:eastAsia="宋体" w:hAnsi="Times New Roman" w:cs="Arial" w:hint="eastAsia"/>
        </w:rPr>
        <w:t>100%</w:t>
      </w:r>
      <w:r w:rsidRPr="00716212">
        <w:rPr>
          <w:rFonts w:ascii="Times New Roman" w:eastAsia="宋体" w:hAnsi="Times New Roman" w:cs="Arial" w:hint="eastAsia"/>
        </w:rPr>
        <w:t>产妇福利的成本仅为国内生产总值的</w:t>
      </w:r>
      <w:r w:rsidRPr="00716212">
        <w:rPr>
          <w:rFonts w:ascii="Times New Roman" w:eastAsia="宋体" w:hAnsi="Times New Roman" w:cs="Arial" w:hint="eastAsia"/>
        </w:rPr>
        <w:t>0.30%</w:t>
      </w:r>
      <w:r w:rsidRPr="00716212">
        <w:rPr>
          <w:rFonts w:ascii="Times New Roman" w:eastAsia="宋体" w:hAnsi="Times New Roman" w:cs="Arial" w:hint="eastAsia"/>
        </w:rPr>
        <w:t>。我们还发现，按购买力平价计算，为孟加拉国所有母亲在分娩前后</w:t>
      </w:r>
      <w:r w:rsidRPr="00716212">
        <w:rPr>
          <w:rFonts w:ascii="Times New Roman" w:eastAsia="宋体" w:hAnsi="Times New Roman" w:cs="Arial" w:hint="eastAsia"/>
        </w:rPr>
        <w:t>4</w:t>
      </w:r>
      <w:r w:rsidRPr="00716212">
        <w:rPr>
          <w:rFonts w:ascii="Times New Roman" w:eastAsia="宋体" w:hAnsi="Times New Roman" w:cs="Arial" w:hint="eastAsia"/>
        </w:rPr>
        <w:t>个月期间提供相当于每天</w:t>
      </w:r>
      <w:r w:rsidRPr="00716212">
        <w:rPr>
          <w:rFonts w:ascii="Times New Roman" w:eastAsia="宋体" w:hAnsi="Times New Roman" w:cs="Arial" w:hint="eastAsia"/>
        </w:rPr>
        <w:t>1</w:t>
      </w:r>
      <w:r w:rsidRPr="00716212">
        <w:rPr>
          <w:rFonts w:ascii="Times New Roman" w:eastAsia="宋体" w:hAnsi="Times New Roman" w:cs="Arial" w:hint="eastAsia"/>
        </w:rPr>
        <w:t>美元的产妇现金津贴只会花费</w:t>
      </w:r>
      <w:r w:rsidRPr="00716212">
        <w:rPr>
          <w:rFonts w:ascii="Times New Roman" w:eastAsia="宋体" w:hAnsi="Times New Roman" w:cs="Arial" w:hint="eastAsia"/>
        </w:rPr>
        <w:t>GDP</w:t>
      </w:r>
      <w:r w:rsidRPr="00716212">
        <w:rPr>
          <w:rFonts w:ascii="Times New Roman" w:eastAsia="宋体" w:hAnsi="Times New Roman" w:cs="Arial" w:hint="eastAsia"/>
        </w:rPr>
        <w:t>的</w:t>
      </w:r>
      <w:r w:rsidRPr="00716212">
        <w:rPr>
          <w:rFonts w:ascii="Times New Roman" w:eastAsia="宋体" w:hAnsi="Times New Roman" w:cs="Arial" w:hint="eastAsia"/>
        </w:rPr>
        <w:t>0.09%</w:t>
      </w:r>
      <w:r w:rsidRPr="00716212">
        <w:rPr>
          <w:rFonts w:ascii="Times New Roman" w:eastAsia="宋体" w:hAnsi="Times New Roman" w:cs="Arial" w:hint="eastAsia"/>
        </w:rPr>
        <w:t>。</w:t>
      </w:r>
    </w:p>
    <w:p w:rsidR="005362FB" w:rsidRPr="005362FB" w:rsidRDefault="005362FB" w:rsidP="005362FB">
      <w:pPr>
        <w:rPr>
          <w:rFonts w:ascii="Times New Roman" w:eastAsia="宋体" w:hAnsi="Times New Roman" w:cs="Arial"/>
        </w:rPr>
      </w:pPr>
    </w:p>
    <w:p w:rsidR="00EE728E" w:rsidRDefault="007905C8" w:rsidP="005362FB">
      <w:pPr>
        <w:rPr>
          <w:rFonts w:ascii="Times New Roman" w:eastAsia="宋体" w:hAnsi="Times New Roman" w:cs="Arial"/>
        </w:rPr>
      </w:pPr>
      <w:r>
        <w:rPr>
          <w:rFonts w:ascii="Times New Roman" w:eastAsia="宋体" w:hAnsi="Times New Roman" w:cs="Arial" w:hint="eastAsia"/>
        </w:rPr>
        <w:t>虽然老年人的养老</w:t>
      </w:r>
      <w:r w:rsidR="00716212" w:rsidRPr="00716212">
        <w:rPr>
          <w:rFonts w:ascii="Times New Roman" w:eastAsia="宋体" w:hAnsi="Times New Roman" w:cs="Arial" w:hint="eastAsia"/>
        </w:rPr>
        <w:t>金是世界上最普遍的社会保障形式，但全世界</w:t>
      </w:r>
      <w:r w:rsidR="00716212" w:rsidRPr="00716212">
        <w:rPr>
          <w:rFonts w:ascii="Times New Roman" w:eastAsia="宋体" w:hAnsi="Times New Roman" w:cs="Arial" w:hint="eastAsia"/>
        </w:rPr>
        <w:t>32%</w:t>
      </w:r>
      <w:r w:rsidR="00716212" w:rsidRPr="00716212">
        <w:rPr>
          <w:rFonts w:ascii="Times New Roman" w:eastAsia="宋体" w:hAnsi="Times New Roman" w:cs="Arial" w:hint="eastAsia"/>
        </w:rPr>
        <w:t>的老年人和孟加拉国</w:t>
      </w:r>
      <w:r w:rsidR="00716212" w:rsidRPr="00716212">
        <w:rPr>
          <w:rFonts w:ascii="Times New Roman" w:eastAsia="宋体" w:hAnsi="Times New Roman" w:cs="Arial" w:hint="eastAsia"/>
        </w:rPr>
        <w:lastRenderedPageBreak/>
        <w:t>66%</w:t>
      </w:r>
      <w:r w:rsidR="00716212" w:rsidRPr="00716212">
        <w:rPr>
          <w:rFonts w:ascii="Times New Roman" w:eastAsia="宋体" w:hAnsi="Times New Roman" w:cs="Arial" w:hint="eastAsia"/>
        </w:rPr>
        <w:t>的老年人仍然没有享受任何社会保障福利。以孟加拉国为例，向所有</w:t>
      </w:r>
      <w:r w:rsidR="00716212" w:rsidRPr="00716212">
        <w:rPr>
          <w:rFonts w:ascii="Times New Roman" w:eastAsia="宋体" w:hAnsi="Times New Roman" w:cs="Arial" w:hint="eastAsia"/>
        </w:rPr>
        <w:t>65</w:t>
      </w:r>
      <w:r>
        <w:rPr>
          <w:rFonts w:ascii="Times New Roman" w:eastAsia="宋体" w:hAnsi="Times New Roman" w:cs="Arial" w:hint="eastAsia"/>
        </w:rPr>
        <w:t>岁及以上的老年人</w:t>
      </w:r>
      <w:r w:rsidR="00716212" w:rsidRPr="00716212">
        <w:rPr>
          <w:rFonts w:ascii="Times New Roman" w:eastAsia="宋体" w:hAnsi="Times New Roman" w:cs="Arial" w:hint="eastAsia"/>
        </w:rPr>
        <w:t>提供相当于国家贫困线</w:t>
      </w:r>
      <w:r w:rsidR="00716212" w:rsidRPr="00716212">
        <w:rPr>
          <w:rFonts w:ascii="Times New Roman" w:eastAsia="宋体" w:hAnsi="Times New Roman" w:cs="Arial" w:hint="eastAsia"/>
        </w:rPr>
        <w:t>100%</w:t>
      </w:r>
      <w:r w:rsidR="00716212" w:rsidRPr="00716212">
        <w:rPr>
          <w:rFonts w:ascii="Times New Roman" w:eastAsia="宋体" w:hAnsi="Times New Roman" w:cs="Arial" w:hint="eastAsia"/>
        </w:rPr>
        <w:t>现金福利的费用将占国内生产总值的</w:t>
      </w:r>
      <w:r w:rsidR="00716212" w:rsidRPr="00716212">
        <w:rPr>
          <w:rFonts w:ascii="Times New Roman" w:eastAsia="宋体" w:hAnsi="Times New Roman" w:cs="Arial" w:hint="eastAsia"/>
        </w:rPr>
        <w:t>2.18%</w:t>
      </w:r>
      <w:r w:rsidR="00716212" w:rsidRPr="00716212">
        <w:rPr>
          <w:rFonts w:ascii="Times New Roman" w:eastAsia="宋体" w:hAnsi="Times New Roman" w:cs="Arial" w:hint="eastAsia"/>
        </w:rPr>
        <w:t>。另一方面，按照购买力平价，向孟加拉国所有</w:t>
      </w:r>
      <w:r w:rsidR="00716212" w:rsidRPr="00716212">
        <w:rPr>
          <w:rFonts w:ascii="Times New Roman" w:eastAsia="宋体" w:hAnsi="Times New Roman" w:cs="Arial" w:hint="eastAsia"/>
        </w:rPr>
        <w:t>65</w:t>
      </w:r>
      <w:r w:rsidR="00716212" w:rsidRPr="00716212">
        <w:rPr>
          <w:rFonts w:ascii="Times New Roman" w:eastAsia="宋体" w:hAnsi="Times New Roman" w:cs="Arial" w:hint="eastAsia"/>
        </w:rPr>
        <w:t>岁及以上的</w:t>
      </w:r>
      <w:r>
        <w:rPr>
          <w:rFonts w:ascii="Times New Roman" w:eastAsia="宋体" w:hAnsi="Times New Roman" w:cs="Arial" w:hint="eastAsia"/>
        </w:rPr>
        <w:t>老</w:t>
      </w:r>
      <w:r w:rsidR="00716212" w:rsidRPr="00716212">
        <w:rPr>
          <w:rFonts w:ascii="Times New Roman" w:eastAsia="宋体" w:hAnsi="Times New Roman" w:cs="Arial" w:hint="eastAsia"/>
        </w:rPr>
        <w:t>人提供每天</w:t>
      </w:r>
      <w:r w:rsidR="00716212" w:rsidRPr="00716212">
        <w:rPr>
          <w:rFonts w:ascii="Times New Roman" w:eastAsia="宋体" w:hAnsi="Times New Roman" w:cs="Arial" w:hint="eastAsia"/>
        </w:rPr>
        <w:t>2</w:t>
      </w:r>
      <w:r w:rsidR="00716212" w:rsidRPr="00716212">
        <w:rPr>
          <w:rFonts w:ascii="Times New Roman" w:eastAsia="宋体" w:hAnsi="Times New Roman" w:cs="Arial" w:hint="eastAsia"/>
        </w:rPr>
        <w:t>美元的服务将花费国内生产总值的</w:t>
      </w:r>
      <w:r w:rsidR="00716212" w:rsidRPr="00716212">
        <w:rPr>
          <w:rFonts w:ascii="Times New Roman" w:eastAsia="宋体" w:hAnsi="Times New Roman" w:cs="Arial" w:hint="eastAsia"/>
        </w:rPr>
        <w:t>1.30%</w:t>
      </w:r>
      <w:r w:rsidR="00716212" w:rsidRPr="00716212">
        <w:rPr>
          <w:rFonts w:ascii="Times New Roman" w:eastAsia="宋体" w:hAnsi="Times New Roman" w:cs="Arial" w:hint="eastAsia"/>
        </w:rPr>
        <w:t>。</w:t>
      </w:r>
    </w:p>
    <w:p w:rsidR="00716212" w:rsidRDefault="00716212" w:rsidP="005362FB">
      <w:pPr>
        <w:rPr>
          <w:rFonts w:ascii="Times New Roman" w:eastAsia="宋体" w:hAnsi="Times New Roman" w:cs="Arial"/>
        </w:rPr>
      </w:pPr>
    </w:p>
    <w:p w:rsidR="00716212" w:rsidRDefault="00E12BD6" w:rsidP="005362FB">
      <w:pPr>
        <w:rPr>
          <w:rFonts w:ascii="Times New Roman" w:eastAsia="宋体" w:hAnsi="Times New Roman" w:cs="Arial"/>
        </w:rPr>
      </w:pPr>
      <w:r>
        <w:rPr>
          <w:rFonts w:ascii="Times New Roman" w:eastAsia="宋体" w:hAnsi="Times New Roman" w:cs="Arial" w:hint="eastAsia"/>
        </w:rPr>
        <w:t>孟加拉国在社会保障融资方面面临巨大的财政挑战。实现全民保障的</w:t>
      </w:r>
      <w:r w:rsidR="00716212" w:rsidRPr="00716212">
        <w:rPr>
          <w:rFonts w:ascii="Times New Roman" w:eastAsia="宋体" w:hAnsi="Times New Roman" w:cs="Arial" w:hint="eastAsia"/>
        </w:rPr>
        <w:t>目标将取决于</w:t>
      </w:r>
      <w:r>
        <w:rPr>
          <w:rFonts w:ascii="Times New Roman" w:eastAsia="宋体" w:hAnsi="Times New Roman" w:cs="Arial" w:hint="eastAsia"/>
        </w:rPr>
        <w:t>如何筹资和执行</w:t>
      </w:r>
      <w:r w:rsidR="00716212" w:rsidRPr="00716212">
        <w:rPr>
          <w:rFonts w:ascii="Times New Roman" w:eastAsia="宋体" w:hAnsi="Times New Roman" w:cs="Arial" w:hint="eastAsia"/>
        </w:rPr>
        <w:t>社会</w:t>
      </w:r>
      <w:r>
        <w:rPr>
          <w:rFonts w:ascii="Times New Roman" w:eastAsia="宋体" w:hAnsi="Times New Roman" w:cs="Arial" w:hint="eastAsia"/>
        </w:rPr>
        <w:t>保障</w:t>
      </w:r>
      <w:r w:rsidR="00716212" w:rsidRPr="00716212">
        <w:rPr>
          <w:rFonts w:ascii="Times New Roman" w:eastAsia="宋体" w:hAnsi="Times New Roman" w:cs="Arial" w:hint="eastAsia"/>
        </w:rPr>
        <w:t>方案。虽然孟加拉国国家社会安全战略的设计是要逐渐鼓励社会保险和缴款筹资的增长，但后者需要一段很长的时间。</w:t>
      </w:r>
    </w:p>
    <w:p w:rsidR="00716212" w:rsidRDefault="00716212" w:rsidP="005362FB">
      <w:pPr>
        <w:rPr>
          <w:rFonts w:ascii="Times New Roman" w:eastAsia="宋体" w:hAnsi="Times New Roman" w:cs="Arial"/>
        </w:rPr>
      </w:pPr>
    </w:p>
    <w:p w:rsidR="00716212" w:rsidRDefault="00E12BD6" w:rsidP="005362FB">
      <w:pPr>
        <w:rPr>
          <w:rFonts w:ascii="Times New Roman" w:eastAsia="宋体" w:hAnsi="Times New Roman" w:cs="Arial"/>
        </w:rPr>
      </w:pPr>
      <w:r>
        <w:rPr>
          <w:rFonts w:ascii="Times New Roman" w:eastAsia="宋体" w:hAnsi="Times New Roman" w:cs="Arial" w:hint="eastAsia"/>
        </w:rPr>
        <w:t>鉴于目前经济、弱势群体和某些区域的极端贫困和脆弱性，</w:t>
      </w:r>
      <w:r w:rsidR="00716212" w:rsidRPr="00716212">
        <w:rPr>
          <w:rFonts w:ascii="Times New Roman" w:eastAsia="宋体" w:hAnsi="Times New Roman" w:cs="Arial" w:hint="eastAsia"/>
        </w:rPr>
        <w:t>社会</w:t>
      </w:r>
      <w:r>
        <w:rPr>
          <w:rFonts w:ascii="Times New Roman" w:eastAsia="宋体" w:hAnsi="Times New Roman" w:cs="Arial" w:hint="eastAsia"/>
        </w:rPr>
        <w:t>保障</w:t>
      </w:r>
      <w:r w:rsidR="00716212" w:rsidRPr="00716212">
        <w:rPr>
          <w:rFonts w:ascii="Times New Roman" w:eastAsia="宋体" w:hAnsi="Times New Roman" w:cs="Arial" w:hint="eastAsia"/>
        </w:rPr>
        <w:t>方案的预算负担</w:t>
      </w:r>
      <w:r>
        <w:rPr>
          <w:rFonts w:ascii="Times New Roman" w:eastAsia="宋体" w:hAnsi="Times New Roman" w:cs="Arial" w:hint="eastAsia"/>
        </w:rPr>
        <w:t>依然很重</w:t>
      </w:r>
      <w:r w:rsidR="00716212" w:rsidRPr="00716212">
        <w:rPr>
          <w:rFonts w:ascii="Times New Roman" w:eastAsia="宋体" w:hAnsi="Times New Roman" w:cs="Arial" w:hint="eastAsia"/>
        </w:rPr>
        <w:t>。</w:t>
      </w:r>
      <w:r w:rsidRPr="00716212">
        <w:rPr>
          <w:rFonts w:ascii="Times New Roman" w:eastAsia="宋体" w:hAnsi="Times New Roman" w:cs="Arial" w:hint="eastAsia"/>
        </w:rPr>
        <w:t>需要扩大</w:t>
      </w:r>
      <w:r w:rsidR="00716212" w:rsidRPr="00716212">
        <w:rPr>
          <w:rFonts w:ascii="Times New Roman" w:eastAsia="宋体" w:hAnsi="Times New Roman" w:cs="Arial" w:hint="eastAsia"/>
        </w:rPr>
        <w:t>财政空间，以建立执行国家社会保障战略所需的能力和机构。同样，</w:t>
      </w:r>
      <w:r w:rsidR="00EA7A13">
        <w:rPr>
          <w:rFonts w:ascii="Times New Roman" w:eastAsia="宋体" w:hAnsi="Times New Roman" w:cs="Arial" w:hint="eastAsia"/>
        </w:rPr>
        <w:t>需要</w:t>
      </w:r>
      <w:r>
        <w:rPr>
          <w:rFonts w:ascii="Times New Roman" w:eastAsia="宋体" w:hAnsi="Times New Roman" w:cs="Arial" w:hint="eastAsia"/>
        </w:rPr>
        <w:t>为</w:t>
      </w:r>
      <w:r w:rsidR="00716212" w:rsidRPr="00716212">
        <w:rPr>
          <w:rFonts w:ascii="Times New Roman" w:eastAsia="宋体" w:hAnsi="Times New Roman" w:cs="Arial" w:hint="eastAsia"/>
        </w:rPr>
        <w:t>国家社会保障战略和社会保障体系建设</w:t>
      </w:r>
      <w:r>
        <w:rPr>
          <w:rFonts w:ascii="Times New Roman" w:eastAsia="宋体" w:hAnsi="Times New Roman" w:cs="Arial" w:hint="eastAsia"/>
        </w:rPr>
        <w:t>制定的</w:t>
      </w:r>
      <w:r w:rsidR="00716212" w:rsidRPr="00716212">
        <w:rPr>
          <w:rFonts w:ascii="Times New Roman" w:eastAsia="宋体" w:hAnsi="Times New Roman" w:cs="Arial" w:hint="eastAsia"/>
        </w:rPr>
        <w:t>法定条款，也将</w:t>
      </w:r>
      <w:r>
        <w:rPr>
          <w:rFonts w:ascii="Times New Roman" w:eastAsia="宋体" w:hAnsi="Times New Roman" w:cs="Arial" w:hint="eastAsia"/>
        </w:rPr>
        <w:t>包括</w:t>
      </w:r>
      <w:r w:rsidR="006D6589">
        <w:rPr>
          <w:rFonts w:ascii="Times New Roman" w:eastAsia="宋体" w:hAnsi="Times New Roman" w:cs="Arial" w:hint="eastAsia"/>
        </w:rPr>
        <w:t>财政</w:t>
      </w:r>
      <w:r w:rsidR="00716212" w:rsidRPr="00716212">
        <w:rPr>
          <w:rFonts w:ascii="Times New Roman" w:eastAsia="宋体" w:hAnsi="Times New Roman" w:cs="Arial" w:hint="eastAsia"/>
        </w:rPr>
        <w:t>条款。例如，应努力扩大非正规部门和非正规企业的社会保险范围。</w:t>
      </w:r>
    </w:p>
    <w:p w:rsidR="00716212" w:rsidRDefault="00716212" w:rsidP="005362FB">
      <w:pPr>
        <w:rPr>
          <w:rFonts w:ascii="Times New Roman" w:eastAsia="宋体" w:hAnsi="Times New Roman" w:cs="Arial"/>
        </w:rPr>
      </w:pPr>
    </w:p>
    <w:p w:rsidR="00716212" w:rsidRDefault="00716212" w:rsidP="005362FB">
      <w:pPr>
        <w:rPr>
          <w:rFonts w:ascii="Times New Roman" w:eastAsia="宋体" w:hAnsi="Times New Roman" w:cs="Arial"/>
        </w:rPr>
      </w:pPr>
      <w:r w:rsidRPr="00716212">
        <w:rPr>
          <w:rFonts w:ascii="Times New Roman" w:eastAsia="宋体" w:hAnsi="Times New Roman" w:cs="Arial" w:hint="eastAsia"/>
        </w:rPr>
        <w:t>孟加拉国目前的财政空间受到收入</w:t>
      </w:r>
      <w:r w:rsidR="006D6589">
        <w:rPr>
          <w:rFonts w:ascii="Times New Roman" w:eastAsia="宋体" w:hAnsi="Times New Roman" w:cs="Arial" w:hint="eastAsia"/>
        </w:rPr>
        <w:t>与</w:t>
      </w:r>
      <w:r w:rsidRPr="00716212">
        <w:rPr>
          <w:rFonts w:ascii="Times New Roman" w:eastAsia="宋体" w:hAnsi="Times New Roman" w:cs="Arial" w:hint="eastAsia"/>
        </w:rPr>
        <w:t>国内生产总值比率的限制，这一比率不仅低于许多亚洲国家，而且也低于许多撒哈拉以南国家。除了增加税收和非税</w:t>
      </w:r>
      <w:r w:rsidR="006D6589">
        <w:rPr>
          <w:rFonts w:ascii="Times New Roman" w:eastAsia="宋体" w:hAnsi="Times New Roman" w:cs="Arial" w:hint="eastAsia"/>
        </w:rPr>
        <w:t>收</w:t>
      </w:r>
      <w:r w:rsidRPr="00716212">
        <w:rPr>
          <w:rFonts w:ascii="Times New Roman" w:eastAsia="宋体" w:hAnsi="Times New Roman" w:cs="Arial" w:hint="eastAsia"/>
        </w:rPr>
        <w:t>收入，财政空间的扩大还取决于重新确定优先</w:t>
      </w:r>
      <w:r w:rsidR="006D6589">
        <w:rPr>
          <w:rFonts w:ascii="Times New Roman" w:eastAsia="宋体" w:hAnsi="Times New Roman" w:cs="Arial" w:hint="eastAsia"/>
        </w:rPr>
        <w:t>事项</w:t>
      </w:r>
      <w:r w:rsidRPr="00716212">
        <w:rPr>
          <w:rFonts w:ascii="Times New Roman" w:eastAsia="宋体" w:hAnsi="Times New Roman" w:cs="Arial" w:hint="eastAsia"/>
        </w:rPr>
        <w:t>和更好地理顺公共支出。</w:t>
      </w:r>
      <w:r w:rsidR="006D6589">
        <w:rPr>
          <w:rFonts w:ascii="Times New Roman" w:eastAsia="宋体" w:hAnsi="Times New Roman" w:cs="Arial" w:hint="eastAsia"/>
        </w:rPr>
        <w:t>更重要的是，只有当经济，特别是私营部门的就业稳定增长时，社会保障</w:t>
      </w:r>
      <w:r w:rsidRPr="00716212">
        <w:rPr>
          <w:rFonts w:ascii="Times New Roman" w:eastAsia="宋体" w:hAnsi="Times New Roman" w:cs="Arial" w:hint="eastAsia"/>
        </w:rPr>
        <w:t>网开支的压力才会减少。</w:t>
      </w:r>
    </w:p>
    <w:p w:rsidR="00716212" w:rsidRDefault="00716212" w:rsidP="005362FB">
      <w:pPr>
        <w:rPr>
          <w:rFonts w:ascii="Times New Roman" w:eastAsia="宋体" w:hAnsi="Times New Roman" w:cs="Arial"/>
        </w:rPr>
      </w:pPr>
    </w:p>
    <w:p w:rsidR="00716212" w:rsidRDefault="006D6589" w:rsidP="00716212">
      <w:pPr>
        <w:rPr>
          <w:rFonts w:ascii="Times New Roman" w:eastAsia="宋体" w:hAnsi="Times New Roman" w:cs="Arial"/>
        </w:rPr>
      </w:pPr>
      <w:r>
        <w:rPr>
          <w:rFonts w:ascii="Times New Roman" w:eastAsia="宋体" w:hAnsi="Times New Roman" w:cs="Arial" w:hint="eastAsia"/>
        </w:rPr>
        <w:t>建立社会保障制度</w:t>
      </w:r>
      <w:r w:rsidR="00716212" w:rsidRPr="00716212">
        <w:rPr>
          <w:rFonts w:ascii="Times New Roman" w:eastAsia="宋体" w:hAnsi="Times New Roman" w:cs="Arial" w:hint="eastAsia"/>
        </w:rPr>
        <w:t>取决于雇主</w:t>
      </w:r>
      <w:r>
        <w:rPr>
          <w:rFonts w:ascii="Times New Roman" w:eastAsia="宋体" w:hAnsi="Times New Roman" w:cs="Arial" w:hint="eastAsia"/>
        </w:rPr>
        <w:t>与雇员缴款如何补充社会援助转移，</w:t>
      </w:r>
      <w:r w:rsidR="00716212" w:rsidRPr="00716212">
        <w:rPr>
          <w:rFonts w:ascii="Times New Roman" w:eastAsia="宋体" w:hAnsi="Times New Roman" w:cs="Arial" w:hint="eastAsia"/>
        </w:rPr>
        <w:t>最终加强</w:t>
      </w:r>
      <w:r>
        <w:rPr>
          <w:rFonts w:ascii="Times New Roman" w:eastAsia="宋体" w:hAnsi="Times New Roman" w:cs="Arial" w:hint="eastAsia"/>
        </w:rPr>
        <w:t>全民社会保障体系并使之制度化。以</w:t>
      </w:r>
      <w:r w:rsidR="00716212" w:rsidRPr="00716212">
        <w:rPr>
          <w:rFonts w:ascii="Times New Roman" w:eastAsia="宋体" w:hAnsi="Times New Roman" w:cs="Arial" w:hint="eastAsia"/>
        </w:rPr>
        <w:t>受益者</w:t>
      </w:r>
      <w:r>
        <w:rPr>
          <w:rFonts w:ascii="Times New Roman" w:eastAsia="宋体" w:hAnsi="Times New Roman" w:cs="Arial" w:hint="eastAsia"/>
        </w:rPr>
        <w:t>为导向</w:t>
      </w:r>
      <w:r w:rsidR="00716212" w:rsidRPr="00716212">
        <w:rPr>
          <w:rFonts w:ascii="Times New Roman" w:eastAsia="宋体" w:hAnsi="Times New Roman" w:cs="Arial" w:hint="eastAsia"/>
        </w:rPr>
        <w:t>，即引入正确的</w:t>
      </w:r>
      <w:r>
        <w:rPr>
          <w:rFonts w:ascii="Times New Roman" w:eastAsia="宋体" w:hAnsi="Times New Roman" w:cs="Arial" w:hint="eastAsia"/>
        </w:rPr>
        <w:t>受益</w:t>
      </w:r>
      <w:r w:rsidR="00716212" w:rsidRPr="00716212">
        <w:rPr>
          <w:rFonts w:ascii="Times New Roman" w:eastAsia="宋体" w:hAnsi="Times New Roman" w:cs="Arial" w:hint="eastAsia"/>
        </w:rPr>
        <w:t>人群，一直是孟加拉国社会</w:t>
      </w:r>
      <w:r>
        <w:rPr>
          <w:rFonts w:ascii="Times New Roman" w:eastAsia="宋体" w:hAnsi="Times New Roman" w:cs="Arial" w:hint="eastAsia"/>
        </w:rPr>
        <w:t>保障网</w:t>
      </w:r>
      <w:r w:rsidR="00716212" w:rsidRPr="00716212">
        <w:rPr>
          <w:rFonts w:ascii="Times New Roman" w:eastAsia="宋体" w:hAnsi="Times New Roman" w:cs="Arial" w:hint="eastAsia"/>
        </w:rPr>
        <w:t>的一大弱点。</w:t>
      </w:r>
      <w:r>
        <w:rPr>
          <w:rFonts w:ascii="Times New Roman" w:eastAsia="宋体" w:hAnsi="Times New Roman" w:cs="Arial" w:hint="eastAsia"/>
        </w:rPr>
        <w:t>全民</w:t>
      </w:r>
      <w:r w:rsidR="00B9519B">
        <w:rPr>
          <w:rFonts w:ascii="Times New Roman" w:eastAsia="宋体" w:hAnsi="Times New Roman" w:cs="Arial" w:hint="eastAsia"/>
        </w:rPr>
        <w:t>社会保障</w:t>
      </w:r>
      <w:r w:rsidR="00716212" w:rsidRPr="00716212">
        <w:rPr>
          <w:rFonts w:ascii="Times New Roman" w:eastAsia="宋体" w:hAnsi="Times New Roman" w:cs="Arial" w:hint="eastAsia"/>
        </w:rPr>
        <w:t>简单地将所有相关的个人纳入社会保障的保护范围，解决了受益人锁定的问题。</w:t>
      </w:r>
    </w:p>
    <w:p w:rsidR="00716212" w:rsidRPr="00716212" w:rsidRDefault="00716212" w:rsidP="00716212">
      <w:pPr>
        <w:rPr>
          <w:rFonts w:ascii="Times New Roman" w:eastAsia="宋体" w:hAnsi="Times New Roman" w:cs="Arial"/>
        </w:rPr>
      </w:pPr>
    </w:p>
    <w:p w:rsidR="00716212" w:rsidRPr="00716212" w:rsidRDefault="00B9519B" w:rsidP="00716212">
      <w:pPr>
        <w:rPr>
          <w:rFonts w:ascii="Times New Roman" w:eastAsia="宋体" w:hAnsi="Times New Roman" w:cs="Arial"/>
        </w:rPr>
      </w:pPr>
      <w:r>
        <w:rPr>
          <w:rFonts w:ascii="Times New Roman" w:eastAsia="宋体" w:hAnsi="Times New Roman" w:cs="Arial" w:hint="eastAsia"/>
        </w:rPr>
        <w:t>新冠大流行清楚地表明，孟加拉国是时候从随意制定的社会保障</w:t>
      </w:r>
      <w:r w:rsidR="00716212" w:rsidRPr="00716212">
        <w:rPr>
          <w:rFonts w:ascii="Times New Roman" w:eastAsia="宋体" w:hAnsi="Times New Roman" w:cs="Arial" w:hint="eastAsia"/>
        </w:rPr>
        <w:t>方案向</w:t>
      </w:r>
      <w:r>
        <w:rPr>
          <w:rFonts w:ascii="Times New Roman" w:eastAsia="宋体" w:hAnsi="Times New Roman" w:cs="Arial" w:hint="eastAsia"/>
        </w:rPr>
        <w:t>全民社会保障</w:t>
      </w:r>
      <w:r w:rsidR="00716212" w:rsidRPr="00716212">
        <w:rPr>
          <w:rFonts w:ascii="Times New Roman" w:eastAsia="宋体" w:hAnsi="Times New Roman" w:cs="Arial" w:hint="eastAsia"/>
        </w:rPr>
        <w:t>最低标准过渡了。</w:t>
      </w:r>
    </w:p>
    <w:p w:rsidR="00753790" w:rsidRPr="00B9519B" w:rsidRDefault="00753790" w:rsidP="002215C1">
      <w:pPr>
        <w:rPr>
          <w:rFonts w:ascii="Times New Roman" w:eastAsia="宋体" w:hAnsi="Times New Roman" w:cs="Arial"/>
        </w:rPr>
      </w:pPr>
    </w:p>
    <w:p w:rsidR="00753790" w:rsidRDefault="00753790" w:rsidP="002215C1">
      <w:pPr>
        <w:rPr>
          <w:rFonts w:ascii="Times New Roman" w:eastAsia="宋体" w:hAnsi="Times New Roman" w:cs="Arial"/>
        </w:rPr>
      </w:pPr>
      <w:r>
        <w:rPr>
          <w:rFonts w:ascii="Times New Roman" w:eastAsia="宋体" w:hAnsi="Times New Roman" w:cs="Arial" w:hint="eastAsia"/>
        </w:rPr>
        <w:t>原文链接：</w:t>
      </w:r>
    </w:p>
    <w:p w:rsidR="00753790" w:rsidRPr="00753790" w:rsidRDefault="00E35AA6" w:rsidP="002215C1">
      <w:pPr>
        <w:rPr>
          <w:rFonts w:ascii="Times New Roman" w:eastAsia="宋体" w:hAnsi="Times New Roman" w:cs="Times New Roman"/>
        </w:rPr>
      </w:pPr>
      <w:hyperlink r:id="rId6" w:history="1">
        <w:r w:rsidR="00716212">
          <w:rPr>
            <w:rStyle w:val="a3"/>
          </w:rPr>
          <w:t>https://cpd.org.bd/a-wake-up-call-for-universal-social-protection/</w:t>
        </w:r>
      </w:hyperlink>
    </w:p>
    <w:p w:rsidR="00EA7A13" w:rsidRDefault="00EA7A13">
      <w:pPr>
        <w:rPr>
          <w:rFonts w:ascii="Times New Roman" w:eastAsia="宋体" w:hAnsi="Times New Roman" w:cs="Times New Roman" w:hint="eastAsia"/>
        </w:rPr>
      </w:pPr>
      <w:r w:rsidRPr="00EA7A13">
        <w:rPr>
          <w:rFonts w:ascii="Times New Roman" w:eastAsia="宋体" w:hAnsi="Times New Roman" w:cs="Times New Roman"/>
        </w:rPr>
        <w:t>A wake-up call for universal social protection</w:t>
      </w:r>
    </w:p>
    <w:p w:rsidR="00EA7A13" w:rsidRDefault="00EA7A13">
      <w:pPr>
        <w:rPr>
          <w:rFonts w:ascii="Times New Roman" w:eastAsia="宋体" w:hAnsi="Times New Roman" w:cs="Times New Roman" w:hint="eastAsia"/>
        </w:rPr>
      </w:pPr>
    </w:p>
    <w:p w:rsidR="00EA7A13" w:rsidRPr="00EA7A13" w:rsidRDefault="00EA7A13" w:rsidP="00EA7A13">
      <w:pPr>
        <w:rPr>
          <w:rFonts w:ascii="Times New Roman" w:eastAsia="宋体" w:hAnsi="Times New Roman" w:cs="Times New Roman"/>
        </w:rPr>
      </w:pPr>
      <w:r w:rsidRPr="00EA7A13">
        <w:rPr>
          <w:rFonts w:ascii="Times New Roman" w:eastAsia="宋体" w:hAnsi="Times New Roman" w:cs="Times New Roman"/>
        </w:rPr>
        <w:t>The coronavirus pandemic has bluntly exposed how a large number of people across the world are susceptible to health and economic shocks. It is also clear how vulnerable groups in many countries still remain precariously unprotected without any form of social protection. The International Labour Organization’s (ILO) Social Protection Floors Recommendation, 2012 (No. 202) asserts that social protection is a human right. It mentions that social protection is a necessity for development, a tool for reducing social exclusion, an investment in workers’ empowerment and a mechanism that is conducive towards gradual formalisation of employment. The recommendation calls upon countries to establish and maintain social protection floors, and progressively make the transition to higher levels of social security.</w:t>
      </w:r>
    </w:p>
    <w:p w:rsidR="00EA7A13" w:rsidRPr="00EA7A13" w:rsidRDefault="00EA7A13" w:rsidP="00EA7A13">
      <w:pPr>
        <w:rPr>
          <w:rFonts w:ascii="Times New Roman" w:eastAsia="宋体" w:hAnsi="Times New Roman" w:cs="Times New Roman"/>
        </w:rPr>
      </w:pPr>
    </w:p>
    <w:p w:rsidR="00EA7A13" w:rsidRPr="00EA7A13" w:rsidRDefault="00EA7A13" w:rsidP="00EA7A13">
      <w:pPr>
        <w:rPr>
          <w:rFonts w:ascii="Times New Roman" w:eastAsia="宋体" w:hAnsi="Times New Roman" w:cs="Times New Roman"/>
        </w:rPr>
      </w:pPr>
      <w:r w:rsidRPr="00EA7A13">
        <w:rPr>
          <w:rFonts w:ascii="Times New Roman" w:eastAsia="宋体" w:hAnsi="Times New Roman" w:cs="Times New Roman"/>
        </w:rPr>
        <w:t xml:space="preserve">Despite ILO’s recommendation, 55 percent of the global population, or around four billion people worldwide, did not have access to any form of social protection in 2017. To make things worse, social protection coverage is lower in less developed regions of the world. As many as 61 percent </w:t>
      </w:r>
      <w:r w:rsidRPr="00EA7A13">
        <w:rPr>
          <w:rFonts w:ascii="Times New Roman" w:eastAsia="宋体" w:hAnsi="Times New Roman" w:cs="Times New Roman"/>
        </w:rPr>
        <w:lastRenderedPageBreak/>
        <w:t>people in the Asia and Pacific region and 82 percent people in Africa did not have access to any social protection in 2017. Nonetheless, it appears that we are at the right juncture in history to expand the global reach of universal social protection, since many developing countries are as rich today as some developed countries were when they first introduced their social protection systems.</w:t>
      </w:r>
    </w:p>
    <w:p w:rsidR="00EA7A13" w:rsidRPr="00EA7A13" w:rsidRDefault="00EA7A13" w:rsidP="00EA7A13">
      <w:pPr>
        <w:rPr>
          <w:rFonts w:ascii="Times New Roman" w:eastAsia="宋体" w:hAnsi="Times New Roman" w:cs="Times New Roman"/>
        </w:rPr>
      </w:pPr>
    </w:p>
    <w:p w:rsidR="00EA7A13" w:rsidRPr="00EA7A13" w:rsidRDefault="00EA7A13" w:rsidP="00EA7A13">
      <w:pPr>
        <w:rPr>
          <w:rFonts w:ascii="Times New Roman" w:eastAsia="宋体" w:hAnsi="Times New Roman" w:cs="Times New Roman"/>
        </w:rPr>
      </w:pPr>
      <w:r w:rsidRPr="00EA7A13">
        <w:rPr>
          <w:rFonts w:ascii="Times New Roman" w:eastAsia="宋体" w:hAnsi="Times New Roman" w:cs="Times New Roman"/>
        </w:rPr>
        <w:t>It is commonly thought that providing non-contributory universal social protection floors in developing countries with large numbers of vulnerable people is very expensive. However, it has been shown that for a sample of 101 developing countries, the average cost of providing universal social protection floor is only 1.6 percent of Gross Domestic Product (GDP). Cost estimates for a smaller sample of 34 lower middle-income countries and 23 low-income countries show that universal social protection floors would cost only 2.1 percent of the combined GDP of those 57 countries, or only 0.23 percent of world GDP. This is a rather meagre cost, compared to the benefits of universal social protection floors. This amount would directly help 9.5 percent of the world’s population, including 103 million severely disabled people, 153 million elderly and 364 million children.</w:t>
      </w:r>
    </w:p>
    <w:p w:rsidR="00EA7A13" w:rsidRPr="00EA7A13" w:rsidRDefault="00EA7A13" w:rsidP="00EA7A13">
      <w:pPr>
        <w:rPr>
          <w:rFonts w:ascii="Times New Roman" w:eastAsia="宋体" w:hAnsi="Times New Roman" w:cs="Times New Roman"/>
        </w:rPr>
      </w:pPr>
    </w:p>
    <w:p w:rsidR="00EA7A13" w:rsidRPr="00EA7A13" w:rsidRDefault="00EA7A13" w:rsidP="00EA7A13">
      <w:pPr>
        <w:rPr>
          <w:rFonts w:ascii="Times New Roman" w:eastAsia="宋体" w:hAnsi="Times New Roman" w:cs="Times New Roman"/>
        </w:rPr>
      </w:pPr>
      <w:r w:rsidRPr="00EA7A13">
        <w:rPr>
          <w:rFonts w:ascii="Times New Roman" w:eastAsia="宋体" w:hAnsi="Times New Roman" w:cs="Times New Roman"/>
        </w:rPr>
        <w:t>Using ILO’s Social Protection Floors Cost Calculator, we estimate that the cost of providing cash benefits equal to 25 percent of the national poverty line to all children less than five-years-old would be only 1.04 percent of GDP. On the other hand, providing USD 1 per day at purchasing power parity (PPP) to all children less than five-years-old in Bangladesh would cost 1.24 percent of GDP.   Ironically, only 35 percent of children worldwide, 28 percent of children in Asia, and 29.4 percent of children in Bangladesh were covered by social protection benefits in 2017.</w:t>
      </w:r>
    </w:p>
    <w:p w:rsidR="00EA7A13" w:rsidRPr="00EA7A13" w:rsidRDefault="00EA7A13" w:rsidP="00EA7A13">
      <w:pPr>
        <w:rPr>
          <w:rFonts w:ascii="Times New Roman" w:eastAsia="宋体" w:hAnsi="Times New Roman" w:cs="Times New Roman"/>
        </w:rPr>
      </w:pPr>
    </w:p>
    <w:p w:rsidR="00EA7A13" w:rsidRPr="00EA7A13" w:rsidRDefault="00EA7A13" w:rsidP="00EA7A13">
      <w:pPr>
        <w:rPr>
          <w:rFonts w:ascii="Times New Roman" w:eastAsia="宋体" w:hAnsi="Times New Roman" w:cs="Times New Roman"/>
        </w:rPr>
      </w:pPr>
      <w:r w:rsidRPr="00EA7A13">
        <w:rPr>
          <w:rFonts w:ascii="Times New Roman" w:eastAsia="宋体" w:hAnsi="Times New Roman" w:cs="Times New Roman"/>
        </w:rPr>
        <w:t>In case of people with disabilities, only 27.8 percent worldwide and 18.5 percent in Bangladesh, were protected with benefits in 2017. Our estimates show that the cost of providing cash benefits equal to 100 percent of the national poverty line to all persons with severe disabilities would be only 0.93 percent of GDP in Bangladesh. Alternatively, the cost of providing USD 2 at PPP per day to all persons with severe disabilities in Bangladesh would be equivalent to 0.55 percent of GDP.</w:t>
      </w:r>
    </w:p>
    <w:p w:rsidR="00EA7A13" w:rsidRPr="00EA7A13" w:rsidRDefault="00EA7A13" w:rsidP="00EA7A13">
      <w:pPr>
        <w:rPr>
          <w:rFonts w:ascii="Times New Roman" w:eastAsia="宋体" w:hAnsi="Times New Roman" w:cs="Times New Roman"/>
        </w:rPr>
      </w:pPr>
    </w:p>
    <w:p w:rsidR="00EA7A13" w:rsidRPr="00EA7A13" w:rsidRDefault="00EA7A13" w:rsidP="00EA7A13">
      <w:pPr>
        <w:rPr>
          <w:rFonts w:ascii="Times New Roman" w:eastAsia="宋体" w:hAnsi="Times New Roman" w:cs="Times New Roman"/>
        </w:rPr>
      </w:pPr>
      <w:r w:rsidRPr="00EA7A13">
        <w:rPr>
          <w:rFonts w:ascii="Times New Roman" w:eastAsia="宋体" w:hAnsi="Times New Roman" w:cs="Times New Roman"/>
        </w:rPr>
        <w:t>Worldwide 41 percent of women with newborns received maternity benefits in 2017, while in Bangladesh the share of women with newborns receiving maternity benefits was only 20.9 percent in 2017. The cost of providing universal maternity benefits equivalent to 100 percent of the national poverty line to all mothers during four months around childbirth, in Bangladesh, would be only 0.30 percent of GDP. We also find that providing maternity cash benefits equal to USD 1 per day at PPP to all mothers in Bangladesh during four months around childbirth would cost only 0.09 percent of GDP.</w:t>
      </w:r>
    </w:p>
    <w:p w:rsidR="00EA7A13" w:rsidRPr="00EA7A13" w:rsidRDefault="00EA7A13" w:rsidP="00EA7A13">
      <w:pPr>
        <w:rPr>
          <w:rFonts w:ascii="Times New Roman" w:eastAsia="宋体" w:hAnsi="Times New Roman" w:cs="Times New Roman"/>
        </w:rPr>
      </w:pPr>
    </w:p>
    <w:p w:rsidR="00EA7A13" w:rsidRPr="00EA7A13" w:rsidRDefault="00EA7A13" w:rsidP="00EA7A13">
      <w:pPr>
        <w:rPr>
          <w:rFonts w:ascii="Times New Roman" w:eastAsia="宋体" w:hAnsi="Times New Roman" w:cs="Times New Roman"/>
        </w:rPr>
      </w:pPr>
      <w:r w:rsidRPr="00EA7A13">
        <w:rPr>
          <w:rFonts w:ascii="Times New Roman" w:eastAsia="宋体" w:hAnsi="Times New Roman" w:cs="Times New Roman"/>
        </w:rPr>
        <w:t xml:space="preserve">Although pensions for the elderly are the most commonly provided form of social protection in the world, 32 percent of the elderly population worldwide, and 66 percent of the elderly population in Bangladesh, are still not covered with any social protection benefits. In the case of Bangladesh, the cost of providing cash benefits equal to 100 percent of the national poverty line to all persons aged 65 years and above would be 2.18 percent of GDP. On the other hand, providing USD 2 per day at PPP to all persons aged 65 years and above in Bangladesh would cost 1.30 </w:t>
      </w:r>
      <w:r w:rsidRPr="00EA7A13">
        <w:rPr>
          <w:rFonts w:ascii="Times New Roman" w:eastAsia="宋体" w:hAnsi="Times New Roman" w:cs="Times New Roman"/>
        </w:rPr>
        <w:lastRenderedPageBreak/>
        <w:t>percent of GDP.</w:t>
      </w:r>
    </w:p>
    <w:p w:rsidR="00EA7A13" w:rsidRPr="00EA7A13" w:rsidRDefault="00EA7A13" w:rsidP="00EA7A13">
      <w:pPr>
        <w:rPr>
          <w:rFonts w:ascii="Times New Roman" w:eastAsia="宋体" w:hAnsi="Times New Roman" w:cs="Times New Roman"/>
        </w:rPr>
      </w:pPr>
    </w:p>
    <w:p w:rsidR="00EA7A13" w:rsidRPr="00EA7A13" w:rsidRDefault="00EA7A13" w:rsidP="00EA7A13">
      <w:pPr>
        <w:rPr>
          <w:rFonts w:ascii="Times New Roman" w:eastAsia="宋体" w:hAnsi="Times New Roman" w:cs="Times New Roman"/>
        </w:rPr>
      </w:pPr>
      <w:r w:rsidRPr="00EA7A13">
        <w:rPr>
          <w:rFonts w:ascii="Times New Roman" w:eastAsia="宋体" w:hAnsi="Times New Roman" w:cs="Times New Roman"/>
        </w:rPr>
        <w:t>Using the same method, we also find that the cost of providing unemployment support in Bangladesh, such as the 100-day Employment Generation Programme, equal to 100 percent of the national poverty line for 100 days per year for one person at working age per vulnerable household would be 2.14 percent of GDP. And, providing USD 2 per day at PPP for 100 days per year for one person at working age per vulnerable household would cost 1.27 percent of GDP.</w:t>
      </w:r>
    </w:p>
    <w:p w:rsidR="00EA7A13" w:rsidRPr="00EA7A13" w:rsidRDefault="00EA7A13" w:rsidP="00EA7A13">
      <w:pPr>
        <w:rPr>
          <w:rFonts w:ascii="Times New Roman" w:eastAsia="宋体" w:hAnsi="Times New Roman" w:cs="Times New Roman"/>
        </w:rPr>
      </w:pPr>
    </w:p>
    <w:p w:rsidR="00EA7A13" w:rsidRPr="00EA7A13" w:rsidRDefault="00EA7A13" w:rsidP="00EA7A13">
      <w:pPr>
        <w:rPr>
          <w:rFonts w:ascii="Times New Roman" w:eastAsia="宋体" w:hAnsi="Times New Roman" w:cs="Times New Roman"/>
        </w:rPr>
      </w:pPr>
      <w:r w:rsidRPr="00EA7A13">
        <w:rPr>
          <w:rFonts w:ascii="Times New Roman" w:eastAsia="宋体" w:hAnsi="Times New Roman" w:cs="Times New Roman"/>
        </w:rPr>
        <w:t>The fiscal challenge in Bangladesh vis-à-vis social security financing is enormous. The vision of reaching universal targets, would depend crucially on how the many elements of social safety net programmes are financed and implemented. Although the design of the National Social Security Strategy of Bangladesh is to gradually encourage growth of social insurance and contributory financing, the latter would need a prolonged period of many measures before one can start envisaging a reduction in transfers and social safety net programme interventions.</w:t>
      </w:r>
    </w:p>
    <w:p w:rsidR="00EA7A13" w:rsidRPr="00EA7A13" w:rsidRDefault="00EA7A13" w:rsidP="00EA7A13">
      <w:pPr>
        <w:rPr>
          <w:rFonts w:ascii="Times New Roman" w:eastAsia="宋体" w:hAnsi="Times New Roman" w:cs="Times New Roman"/>
        </w:rPr>
      </w:pPr>
    </w:p>
    <w:p w:rsidR="00EA7A13" w:rsidRPr="00EA7A13" w:rsidRDefault="00EA7A13" w:rsidP="00EA7A13">
      <w:pPr>
        <w:rPr>
          <w:rFonts w:ascii="Times New Roman" w:eastAsia="宋体" w:hAnsi="Times New Roman" w:cs="Times New Roman"/>
        </w:rPr>
      </w:pPr>
      <w:r w:rsidRPr="00EA7A13">
        <w:rPr>
          <w:rFonts w:ascii="Times New Roman" w:eastAsia="宋体" w:hAnsi="Times New Roman" w:cs="Times New Roman"/>
        </w:rPr>
        <w:t>Nevertheless, the budgetary burden to finance the social safety net programmes will continue to be large, given the current levels of extreme poverty and vulnerability in the economy, especially of underprivileged groups and regions. Fiscal space will also need to expand to build the capacity and institutions needed towards implementation of the National Social Security Strategy. Equally, statutory provisions that are likely to come with National Social Security Strategy and the building of social floor, will require financial provisions. For instance, attempts should be made to widen social insurance coverage in the informal sector, and informal enterprises.</w:t>
      </w:r>
    </w:p>
    <w:p w:rsidR="00EA7A13" w:rsidRPr="00EA7A13" w:rsidRDefault="00EA7A13" w:rsidP="00EA7A13">
      <w:pPr>
        <w:rPr>
          <w:rFonts w:ascii="Times New Roman" w:eastAsia="宋体" w:hAnsi="Times New Roman" w:cs="Times New Roman"/>
        </w:rPr>
      </w:pPr>
    </w:p>
    <w:p w:rsidR="00EA7A13" w:rsidRPr="00EA7A13" w:rsidRDefault="00EA7A13" w:rsidP="00EA7A13">
      <w:pPr>
        <w:rPr>
          <w:rFonts w:ascii="Times New Roman" w:eastAsia="宋体" w:hAnsi="Times New Roman" w:cs="Times New Roman"/>
        </w:rPr>
      </w:pPr>
      <w:r w:rsidRPr="00EA7A13">
        <w:rPr>
          <w:rFonts w:ascii="Times New Roman" w:eastAsia="宋体" w:hAnsi="Times New Roman" w:cs="Times New Roman"/>
        </w:rPr>
        <w:t>Fiscal space in Bangladesh is currently restricted by the very low revenue-GDP ratio, which is low not only compared to many of the Asian countries, but also compared to many sub-Saharan countries. Apart from additional tax and non-tax revenues, expansion of fiscal space is also dependent on reprioritisation and better rationalisation of public expenditures. More significantly, pressure on social safety net expenditures will diminish only when there is a steady job growth in the economy, especially in the private sector.</w:t>
      </w:r>
    </w:p>
    <w:p w:rsidR="00EA7A13" w:rsidRPr="00EA7A13" w:rsidRDefault="00EA7A13" w:rsidP="00EA7A13">
      <w:pPr>
        <w:rPr>
          <w:rFonts w:ascii="Times New Roman" w:eastAsia="宋体" w:hAnsi="Times New Roman" w:cs="Times New Roman"/>
        </w:rPr>
      </w:pPr>
    </w:p>
    <w:p w:rsidR="00EA7A13" w:rsidRPr="00EA7A13" w:rsidRDefault="00EA7A13" w:rsidP="00EA7A13">
      <w:pPr>
        <w:rPr>
          <w:rFonts w:ascii="Times New Roman" w:eastAsia="宋体" w:hAnsi="Times New Roman" w:cs="Times New Roman"/>
        </w:rPr>
      </w:pPr>
      <w:r w:rsidRPr="00EA7A13">
        <w:rPr>
          <w:rFonts w:ascii="Times New Roman" w:eastAsia="宋体" w:hAnsi="Times New Roman" w:cs="Times New Roman"/>
        </w:rPr>
        <w:t>Building a social protection floor will critically depend on how a rising employer-employee contribution will supplement social assistance transfers, and eventually reinforce and institutionalise a public social insurance system. This would be central to the realisation of target 1.3 of Sustainable Development Goals and of the National Social Security Strategy by 2030.</w:t>
      </w:r>
    </w:p>
    <w:p w:rsidR="00EA7A13" w:rsidRPr="00EA7A13" w:rsidRDefault="00EA7A13" w:rsidP="00EA7A13">
      <w:pPr>
        <w:rPr>
          <w:rFonts w:ascii="Times New Roman" w:eastAsia="宋体" w:hAnsi="Times New Roman" w:cs="Times New Roman"/>
        </w:rPr>
      </w:pPr>
    </w:p>
    <w:p w:rsidR="00EA7A13" w:rsidRPr="00EA7A13" w:rsidRDefault="00EA7A13" w:rsidP="00EA7A13">
      <w:pPr>
        <w:rPr>
          <w:rFonts w:ascii="Times New Roman" w:eastAsia="宋体" w:hAnsi="Times New Roman" w:cs="Times New Roman"/>
        </w:rPr>
      </w:pPr>
      <w:r w:rsidRPr="00EA7A13">
        <w:rPr>
          <w:rFonts w:ascii="Times New Roman" w:eastAsia="宋体" w:hAnsi="Times New Roman" w:cs="Times New Roman"/>
        </w:rPr>
        <w:t>Beneficiary targeting, that is, bringing in the right group of people, has been a major weakness of social safety net programmes in Bangladesh. Universal social protection resolves the problem of beneficiary targeting by simply including all relevant individuals under the aegis of social protection.</w:t>
      </w:r>
    </w:p>
    <w:p w:rsidR="00EA7A13" w:rsidRPr="00EA7A13" w:rsidRDefault="00EA7A13" w:rsidP="00EA7A13">
      <w:pPr>
        <w:rPr>
          <w:rFonts w:ascii="Times New Roman" w:eastAsia="宋体" w:hAnsi="Times New Roman" w:cs="Times New Roman"/>
        </w:rPr>
      </w:pPr>
    </w:p>
    <w:p w:rsidR="00EA7A13" w:rsidRPr="00EA7A13" w:rsidRDefault="00EA7A13" w:rsidP="00EA7A13">
      <w:pPr>
        <w:rPr>
          <w:rFonts w:ascii="Times New Roman" w:eastAsia="宋体" w:hAnsi="Times New Roman" w:cs="Times New Roman"/>
        </w:rPr>
      </w:pPr>
      <w:r w:rsidRPr="00EA7A13">
        <w:rPr>
          <w:rFonts w:ascii="Times New Roman" w:eastAsia="宋体" w:hAnsi="Times New Roman" w:cs="Times New Roman"/>
        </w:rPr>
        <w:t>The corona pandemic clearly suggests that it is time for Bangladesh to make the transition away from random discretionary safety net programmes and towards universal social protection floors.</w:t>
      </w:r>
    </w:p>
    <w:sectPr w:rsidR="00EA7A13" w:rsidRPr="00EA7A13" w:rsidSect="00F9130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29EF" w:rsidRDefault="008629EF" w:rsidP="00AA142A">
      <w:r>
        <w:separator/>
      </w:r>
    </w:p>
  </w:endnote>
  <w:endnote w:type="continuationSeparator" w:id="1">
    <w:p w:rsidR="008629EF" w:rsidRDefault="008629EF" w:rsidP="00AA142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29EF" w:rsidRDefault="008629EF" w:rsidP="00AA142A">
      <w:r>
        <w:separator/>
      </w:r>
    </w:p>
  </w:footnote>
  <w:footnote w:type="continuationSeparator" w:id="1">
    <w:p w:rsidR="008629EF" w:rsidRDefault="008629EF" w:rsidP="00AA142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215C1"/>
    <w:rsid w:val="00042025"/>
    <w:rsid w:val="002215C1"/>
    <w:rsid w:val="002223BE"/>
    <w:rsid w:val="003308CE"/>
    <w:rsid w:val="003C5BF8"/>
    <w:rsid w:val="005362FB"/>
    <w:rsid w:val="006B2BD6"/>
    <w:rsid w:val="006D6589"/>
    <w:rsid w:val="00706B3C"/>
    <w:rsid w:val="00716212"/>
    <w:rsid w:val="00753790"/>
    <w:rsid w:val="007905C8"/>
    <w:rsid w:val="00854CEE"/>
    <w:rsid w:val="008629EF"/>
    <w:rsid w:val="008C7DE9"/>
    <w:rsid w:val="009A488D"/>
    <w:rsid w:val="00AA142A"/>
    <w:rsid w:val="00AA41BC"/>
    <w:rsid w:val="00AC181A"/>
    <w:rsid w:val="00B9519B"/>
    <w:rsid w:val="00BC3247"/>
    <w:rsid w:val="00C46AF7"/>
    <w:rsid w:val="00E12BD6"/>
    <w:rsid w:val="00E12F52"/>
    <w:rsid w:val="00E35AA6"/>
    <w:rsid w:val="00EA7A13"/>
    <w:rsid w:val="00EE728E"/>
    <w:rsid w:val="00F412A4"/>
    <w:rsid w:val="00F9130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3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qFormat/>
    <w:rsid w:val="00753790"/>
    <w:rPr>
      <w:color w:val="0000FF" w:themeColor="hyperlink"/>
      <w:u w:val="single"/>
    </w:rPr>
  </w:style>
  <w:style w:type="paragraph" w:styleId="a4">
    <w:name w:val="header"/>
    <w:basedOn w:val="a"/>
    <w:link w:val="Char"/>
    <w:uiPriority w:val="99"/>
    <w:semiHidden/>
    <w:unhideWhenUsed/>
    <w:rsid w:val="00AA14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AA142A"/>
    <w:rPr>
      <w:sz w:val="18"/>
      <w:szCs w:val="18"/>
    </w:rPr>
  </w:style>
  <w:style w:type="paragraph" w:styleId="a5">
    <w:name w:val="footer"/>
    <w:basedOn w:val="a"/>
    <w:link w:val="Char0"/>
    <w:uiPriority w:val="99"/>
    <w:semiHidden/>
    <w:unhideWhenUsed/>
    <w:rsid w:val="00AA142A"/>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AA142A"/>
    <w:rPr>
      <w:sz w:val="18"/>
      <w:szCs w:val="18"/>
    </w:rPr>
  </w:style>
  <w:style w:type="paragraph" w:styleId="a6">
    <w:name w:val="List Paragraph"/>
    <w:basedOn w:val="a"/>
    <w:uiPriority w:val="34"/>
    <w:qFormat/>
    <w:rsid w:val="006D6589"/>
    <w:pPr>
      <w:ind w:firstLineChars="200" w:firstLine="420"/>
    </w:pPr>
  </w:style>
</w:styles>
</file>

<file path=word/webSettings.xml><?xml version="1.0" encoding="utf-8"?>
<w:webSettings xmlns:r="http://schemas.openxmlformats.org/officeDocument/2006/relationships" xmlns:w="http://schemas.openxmlformats.org/wordprocessingml/2006/main">
  <w:divs>
    <w:div w:id="127865039">
      <w:bodyDiv w:val="1"/>
      <w:marLeft w:val="0"/>
      <w:marRight w:val="0"/>
      <w:marTop w:val="0"/>
      <w:marBottom w:val="0"/>
      <w:divBdr>
        <w:top w:val="none" w:sz="0" w:space="0" w:color="auto"/>
        <w:left w:val="none" w:sz="0" w:space="0" w:color="auto"/>
        <w:bottom w:val="none" w:sz="0" w:space="0" w:color="auto"/>
        <w:right w:val="none" w:sz="0" w:space="0" w:color="auto"/>
      </w:divBdr>
    </w:div>
    <w:div w:id="178812688">
      <w:bodyDiv w:val="1"/>
      <w:marLeft w:val="0"/>
      <w:marRight w:val="0"/>
      <w:marTop w:val="0"/>
      <w:marBottom w:val="0"/>
      <w:divBdr>
        <w:top w:val="none" w:sz="0" w:space="0" w:color="auto"/>
        <w:left w:val="none" w:sz="0" w:space="0" w:color="auto"/>
        <w:bottom w:val="none" w:sz="0" w:space="0" w:color="auto"/>
        <w:right w:val="none" w:sz="0" w:space="0" w:color="auto"/>
      </w:divBdr>
    </w:div>
    <w:div w:id="723680352">
      <w:bodyDiv w:val="1"/>
      <w:marLeft w:val="0"/>
      <w:marRight w:val="0"/>
      <w:marTop w:val="0"/>
      <w:marBottom w:val="0"/>
      <w:divBdr>
        <w:top w:val="none" w:sz="0" w:space="0" w:color="auto"/>
        <w:left w:val="none" w:sz="0" w:space="0" w:color="auto"/>
        <w:bottom w:val="none" w:sz="0" w:space="0" w:color="auto"/>
        <w:right w:val="none" w:sz="0" w:space="0" w:color="auto"/>
      </w:divBdr>
    </w:div>
    <w:div w:id="956790798">
      <w:bodyDiv w:val="1"/>
      <w:marLeft w:val="0"/>
      <w:marRight w:val="0"/>
      <w:marTop w:val="0"/>
      <w:marBottom w:val="0"/>
      <w:divBdr>
        <w:top w:val="none" w:sz="0" w:space="0" w:color="auto"/>
        <w:left w:val="none" w:sz="0" w:space="0" w:color="auto"/>
        <w:bottom w:val="none" w:sz="0" w:space="0" w:color="auto"/>
        <w:right w:val="none" w:sz="0" w:space="0" w:color="auto"/>
      </w:divBdr>
    </w:div>
    <w:div w:id="1109590328">
      <w:bodyDiv w:val="1"/>
      <w:marLeft w:val="0"/>
      <w:marRight w:val="0"/>
      <w:marTop w:val="0"/>
      <w:marBottom w:val="0"/>
      <w:divBdr>
        <w:top w:val="none" w:sz="0" w:space="0" w:color="auto"/>
        <w:left w:val="none" w:sz="0" w:space="0" w:color="auto"/>
        <w:bottom w:val="none" w:sz="0" w:space="0" w:color="auto"/>
        <w:right w:val="none" w:sz="0" w:space="0" w:color="auto"/>
      </w:divBdr>
    </w:div>
    <w:div w:id="1122112133">
      <w:bodyDiv w:val="1"/>
      <w:marLeft w:val="0"/>
      <w:marRight w:val="0"/>
      <w:marTop w:val="0"/>
      <w:marBottom w:val="0"/>
      <w:divBdr>
        <w:top w:val="none" w:sz="0" w:space="0" w:color="auto"/>
        <w:left w:val="none" w:sz="0" w:space="0" w:color="auto"/>
        <w:bottom w:val="none" w:sz="0" w:space="0" w:color="auto"/>
        <w:right w:val="none" w:sz="0" w:space="0" w:color="auto"/>
      </w:divBdr>
    </w:div>
    <w:div w:id="1236356117">
      <w:bodyDiv w:val="1"/>
      <w:marLeft w:val="0"/>
      <w:marRight w:val="0"/>
      <w:marTop w:val="0"/>
      <w:marBottom w:val="0"/>
      <w:divBdr>
        <w:top w:val="none" w:sz="0" w:space="0" w:color="auto"/>
        <w:left w:val="none" w:sz="0" w:space="0" w:color="auto"/>
        <w:bottom w:val="none" w:sz="0" w:space="0" w:color="auto"/>
        <w:right w:val="none" w:sz="0" w:space="0" w:color="auto"/>
      </w:divBdr>
    </w:div>
    <w:div w:id="1522622323">
      <w:bodyDiv w:val="1"/>
      <w:marLeft w:val="0"/>
      <w:marRight w:val="0"/>
      <w:marTop w:val="0"/>
      <w:marBottom w:val="0"/>
      <w:divBdr>
        <w:top w:val="none" w:sz="0" w:space="0" w:color="auto"/>
        <w:left w:val="none" w:sz="0" w:space="0" w:color="auto"/>
        <w:bottom w:val="none" w:sz="0" w:space="0" w:color="auto"/>
        <w:right w:val="none" w:sz="0" w:space="0" w:color="auto"/>
      </w:divBdr>
    </w:div>
    <w:div w:id="1806001514">
      <w:bodyDiv w:val="1"/>
      <w:marLeft w:val="0"/>
      <w:marRight w:val="0"/>
      <w:marTop w:val="0"/>
      <w:marBottom w:val="0"/>
      <w:divBdr>
        <w:top w:val="none" w:sz="0" w:space="0" w:color="auto"/>
        <w:left w:val="none" w:sz="0" w:space="0" w:color="auto"/>
        <w:bottom w:val="none" w:sz="0" w:space="0" w:color="auto"/>
        <w:right w:val="none" w:sz="0" w:space="0" w:color="auto"/>
      </w:divBdr>
    </w:div>
    <w:div w:id="1901864594">
      <w:bodyDiv w:val="1"/>
      <w:marLeft w:val="0"/>
      <w:marRight w:val="0"/>
      <w:marTop w:val="0"/>
      <w:marBottom w:val="0"/>
      <w:divBdr>
        <w:top w:val="none" w:sz="0" w:space="0" w:color="auto"/>
        <w:left w:val="none" w:sz="0" w:space="0" w:color="auto"/>
        <w:bottom w:val="none" w:sz="0" w:space="0" w:color="auto"/>
        <w:right w:val="none" w:sz="0" w:space="0" w:color="auto"/>
      </w:divBdr>
    </w:div>
    <w:div w:id="2073263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pd.org.bd/a-wake-up-call-for-universal-social-protectio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4</Pages>
  <Words>1488</Words>
  <Characters>8486</Characters>
  <Application>Microsoft Office Word</Application>
  <DocSecurity>0</DocSecurity>
  <Lines>70</Lines>
  <Paragraphs>19</Paragraphs>
  <ScaleCrop>false</ScaleCrop>
  <Company>P R C</Company>
  <LinksUpToDate>false</LinksUpToDate>
  <CharactersWithSpaces>9955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Lenovo</cp:lastModifiedBy>
  <cp:revision>4</cp:revision>
  <dcterms:created xsi:type="dcterms:W3CDTF">2020-05-26T04:46:00Z</dcterms:created>
  <dcterms:modified xsi:type="dcterms:W3CDTF">2020-05-27T02:42:00Z</dcterms:modified>
</cp:coreProperties>
</file>